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5F" w:rsidRPr="00B0028D" w:rsidRDefault="0032355F" w:rsidP="00D05D42">
      <w:pPr>
        <w:ind w:left="0"/>
        <w:jc w:val="right"/>
        <w:rPr>
          <w:rFonts w:ascii="Times New Roman" w:hAnsi="Times New Roman" w:cs="Times New Roman"/>
          <w:sz w:val="24"/>
          <w:szCs w:val="24"/>
        </w:rPr>
      </w:pPr>
      <w:bookmarkStart w:id="0" w:name="_GoBack"/>
      <w:bookmarkEnd w:id="0"/>
      <w:r w:rsidRPr="00B0028D">
        <w:rPr>
          <w:rFonts w:ascii="Times New Roman" w:hAnsi="Times New Roman" w:cs="Times New Roman"/>
          <w:sz w:val="24"/>
          <w:szCs w:val="24"/>
        </w:rPr>
        <w:t xml:space="preserve">                                                                                                  УТВЕРЖДАЮ </w:t>
      </w:r>
    </w:p>
    <w:p w:rsidR="0032355F" w:rsidRPr="00B0028D" w:rsidRDefault="00D835FF" w:rsidP="00D05D42">
      <w:pPr>
        <w:ind w:left="0"/>
        <w:jc w:val="right"/>
        <w:rPr>
          <w:rFonts w:ascii="Times New Roman" w:hAnsi="Times New Roman" w:cs="Times New Roman"/>
          <w:sz w:val="24"/>
          <w:szCs w:val="24"/>
        </w:rPr>
      </w:pPr>
      <w:r w:rsidRPr="00B0028D">
        <w:rPr>
          <w:rFonts w:ascii="Times New Roman" w:hAnsi="Times New Roman" w:cs="Times New Roman"/>
          <w:sz w:val="24"/>
          <w:szCs w:val="24"/>
        </w:rPr>
        <w:t xml:space="preserve">Генеральный </w:t>
      </w:r>
      <w:r w:rsidR="0032355F" w:rsidRPr="00B0028D">
        <w:rPr>
          <w:rFonts w:ascii="Times New Roman" w:hAnsi="Times New Roman" w:cs="Times New Roman"/>
          <w:sz w:val="24"/>
          <w:szCs w:val="24"/>
        </w:rPr>
        <w:t xml:space="preserve"> директор АО «</w:t>
      </w:r>
      <w:r w:rsidR="00D05D42">
        <w:rPr>
          <w:rFonts w:ascii="Times New Roman" w:hAnsi="Times New Roman" w:cs="Times New Roman"/>
          <w:sz w:val="24"/>
          <w:szCs w:val="24"/>
        </w:rPr>
        <w:t>КЭТК</w:t>
      </w:r>
      <w:r w:rsidR="0032355F" w:rsidRPr="00B0028D">
        <w:rPr>
          <w:rFonts w:ascii="Times New Roman" w:hAnsi="Times New Roman" w:cs="Times New Roman"/>
          <w:sz w:val="24"/>
          <w:szCs w:val="24"/>
        </w:rPr>
        <w:t>»</w:t>
      </w:r>
    </w:p>
    <w:p w:rsidR="0032355F" w:rsidRPr="00B0028D" w:rsidRDefault="00D05D42" w:rsidP="00D05D42">
      <w:pPr>
        <w:ind w:left="0"/>
        <w:jc w:val="right"/>
        <w:rPr>
          <w:rFonts w:ascii="Times New Roman" w:hAnsi="Times New Roman" w:cs="Times New Roman"/>
          <w:sz w:val="24"/>
          <w:szCs w:val="24"/>
        </w:rPr>
      </w:pPr>
      <w:r>
        <w:rPr>
          <w:rFonts w:ascii="Times New Roman" w:hAnsi="Times New Roman" w:cs="Times New Roman"/>
          <w:sz w:val="24"/>
          <w:szCs w:val="24"/>
        </w:rPr>
        <w:t>___________________</w:t>
      </w:r>
      <w:r w:rsidR="00D835FF" w:rsidRPr="00B0028D">
        <w:rPr>
          <w:rFonts w:ascii="Times New Roman" w:hAnsi="Times New Roman" w:cs="Times New Roman"/>
          <w:sz w:val="24"/>
          <w:szCs w:val="24"/>
        </w:rPr>
        <w:t>П</w:t>
      </w:r>
      <w:r w:rsidR="0032355F" w:rsidRPr="00B0028D">
        <w:rPr>
          <w:rFonts w:ascii="Times New Roman" w:hAnsi="Times New Roman" w:cs="Times New Roman"/>
          <w:sz w:val="24"/>
          <w:szCs w:val="24"/>
        </w:rPr>
        <w:t>.</w:t>
      </w:r>
      <w:r w:rsidR="00D835FF" w:rsidRPr="00B0028D">
        <w:rPr>
          <w:rFonts w:ascii="Times New Roman" w:hAnsi="Times New Roman" w:cs="Times New Roman"/>
          <w:sz w:val="24"/>
          <w:szCs w:val="24"/>
        </w:rPr>
        <w:t>Ю</w:t>
      </w:r>
      <w:r w:rsidR="0032355F" w:rsidRPr="00B0028D">
        <w:rPr>
          <w:rFonts w:ascii="Times New Roman" w:hAnsi="Times New Roman" w:cs="Times New Roman"/>
          <w:sz w:val="24"/>
          <w:szCs w:val="24"/>
        </w:rPr>
        <w:t>.</w:t>
      </w:r>
      <w:r w:rsidR="00D835FF" w:rsidRPr="00B0028D">
        <w:rPr>
          <w:rFonts w:ascii="Times New Roman" w:hAnsi="Times New Roman" w:cs="Times New Roman"/>
          <w:sz w:val="24"/>
          <w:szCs w:val="24"/>
        </w:rPr>
        <w:t>Мальцев</w:t>
      </w:r>
    </w:p>
    <w:p w:rsidR="003249E0" w:rsidRPr="00B0028D" w:rsidRDefault="00D05D42" w:rsidP="00D05D42">
      <w:pPr>
        <w:ind w:left="0"/>
        <w:jc w:val="right"/>
        <w:rPr>
          <w:rFonts w:ascii="Times New Roman" w:hAnsi="Times New Roman" w:cs="Times New Roman"/>
          <w:sz w:val="24"/>
          <w:szCs w:val="24"/>
        </w:rPr>
      </w:pPr>
      <w:r>
        <w:rPr>
          <w:rFonts w:ascii="Times New Roman" w:hAnsi="Times New Roman" w:cs="Times New Roman"/>
          <w:sz w:val="24"/>
          <w:szCs w:val="24"/>
        </w:rPr>
        <w:t>«__»________</w:t>
      </w:r>
      <w:r w:rsidR="003249E0" w:rsidRPr="00B0028D">
        <w:rPr>
          <w:rFonts w:ascii="Times New Roman" w:hAnsi="Times New Roman" w:cs="Times New Roman"/>
          <w:sz w:val="24"/>
          <w:szCs w:val="24"/>
        </w:rPr>
        <w:t>202</w:t>
      </w:r>
      <w:r w:rsidR="00D835FF" w:rsidRPr="00B0028D">
        <w:rPr>
          <w:rFonts w:ascii="Times New Roman" w:hAnsi="Times New Roman" w:cs="Times New Roman"/>
          <w:sz w:val="24"/>
          <w:szCs w:val="24"/>
        </w:rPr>
        <w:t>2</w:t>
      </w:r>
      <w:r w:rsidR="008C4558">
        <w:rPr>
          <w:rFonts w:ascii="Times New Roman" w:hAnsi="Times New Roman" w:cs="Times New Roman"/>
          <w:sz w:val="24"/>
          <w:szCs w:val="24"/>
        </w:rPr>
        <w:t xml:space="preserve"> </w:t>
      </w:r>
      <w:r>
        <w:rPr>
          <w:rFonts w:ascii="Times New Roman" w:hAnsi="Times New Roman" w:cs="Times New Roman"/>
          <w:sz w:val="24"/>
          <w:szCs w:val="24"/>
        </w:rPr>
        <w:t>г.</w:t>
      </w:r>
    </w:p>
    <w:p w:rsidR="004912C9" w:rsidRDefault="004912C9" w:rsidP="00D05D42">
      <w:pPr>
        <w:ind w:left="0"/>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ab/>
      </w:r>
      <w:r>
        <w:rPr>
          <w:rFonts w:ascii="Arial" w:eastAsia="Times New Roman" w:hAnsi="Arial" w:cs="Arial"/>
          <w:b/>
          <w:bCs/>
          <w:color w:val="222222"/>
          <w:sz w:val="21"/>
          <w:szCs w:val="21"/>
          <w:lang w:eastAsia="ru-RU"/>
        </w:rPr>
        <w:tab/>
      </w:r>
      <w:r>
        <w:rPr>
          <w:rFonts w:ascii="Arial" w:eastAsia="Times New Roman" w:hAnsi="Arial" w:cs="Arial"/>
          <w:b/>
          <w:bCs/>
          <w:color w:val="222222"/>
          <w:sz w:val="21"/>
          <w:szCs w:val="21"/>
          <w:lang w:eastAsia="ru-RU"/>
        </w:rPr>
        <w:tab/>
      </w:r>
      <w:r>
        <w:rPr>
          <w:rFonts w:ascii="Arial" w:eastAsia="Times New Roman" w:hAnsi="Arial" w:cs="Arial"/>
          <w:b/>
          <w:bCs/>
          <w:color w:val="222222"/>
          <w:sz w:val="21"/>
          <w:szCs w:val="21"/>
          <w:lang w:eastAsia="ru-RU"/>
        </w:rPr>
        <w:tab/>
      </w:r>
    </w:p>
    <w:p w:rsidR="004912C9" w:rsidRPr="004912C9" w:rsidRDefault="004912C9" w:rsidP="00D05D42">
      <w:pPr>
        <w:ind w:left="0"/>
        <w:jc w:val="center"/>
        <w:rPr>
          <w:rFonts w:ascii="Times New Roman" w:eastAsia="Times New Roman" w:hAnsi="Times New Roman" w:cs="Times New Roman"/>
          <w:b/>
          <w:bCs/>
          <w:color w:val="222222"/>
          <w:sz w:val="28"/>
          <w:szCs w:val="28"/>
          <w:lang w:eastAsia="ru-RU"/>
        </w:rPr>
      </w:pPr>
      <w:r w:rsidRPr="004912C9">
        <w:rPr>
          <w:rFonts w:ascii="Times New Roman" w:eastAsia="Times New Roman" w:hAnsi="Times New Roman" w:cs="Times New Roman"/>
          <w:b/>
          <w:bCs/>
          <w:color w:val="222222"/>
          <w:sz w:val="28"/>
          <w:szCs w:val="28"/>
          <w:lang w:eastAsia="ru-RU"/>
        </w:rPr>
        <w:t xml:space="preserve">Положение о ценообразовании </w:t>
      </w:r>
    </w:p>
    <w:p w:rsidR="004912C9" w:rsidRPr="004912C9" w:rsidRDefault="004912C9" w:rsidP="00D05D42">
      <w:pPr>
        <w:ind w:left="0"/>
        <w:jc w:val="center"/>
        <w:rPr>
          <w:rFonts w:ascii="Times New Roman" w:hAnsi="Times New Roman" w:cs="Times New Roman"/>
          <w:b/>
          <w:sz w:val="28"/>
          <w:szCs w:val="28"/>
        </w:rPr>
      </w:pPr>
      <w:r w:rsidRPr="004912C9">
        <w:rPr>
          <w:rFonts w:ascii="Times New Roman" w:hAnsi="Times New Roman" w:cs="Times New Roman"/>
          <w:b/>
          <w:sz w:val="28"/>
          <w:szCs w:val="28"/>
        </w:rPr>
        <w:t xml:space="preserve">АО «Кемеровская электротранспортная </w:t>
      </w:r>
    </w:p>
    <w:p w:rsidR="004912C9" w:rsidRPr="004912C9" w:rsidRDefault="004912C9" w:rsidP="00D05D42">
      <w:pPr>
        <w:ind w:left="0"/>
        <w:jc w:val="center"/>
        <w:rPr>
          <w:rFonts w:ascii="Times New Roman" w:hAnsi="Times New Roman" w:cs="Times New Roman"/>
          <w:b/>
          <w:sz w:val="28"/>
          <w:szCs w:val="28"/>
        </w:rPr>
      </w:pPr>
      <w:r w:rsidRPr="004912C9">
        <w:rPr>
          <w:rFonts w:ascii="Times New Roman" w:hAnsi="Times New Roman" w:cs="Times New Roman"/>
          <w:b/>
          <w:sz w:val="28"/>
          <w:szCs w:val="28"/>
        </w:rPr>
        <w:t>компания»</w:t>
      </w:r>
    </w:p>
    <w:p w:rsidR="004912C9" w:rsidRDefault="004912C9" w:rsidP="00D05D42">
      <w:pPr>
        <w:ind w:left="0"/>
        <w:jc w:val="center"/>
        <w:rPr>
          <w:rFonts w:ascii="Times New Roman" w:hAnsi="Times New Roman" w:cs="Times New Roman"/>
          <w:b/>
          <w:i/>
          <w:sz w:val="28"/>
          <w:szCs w:val="28"/>
        </w:rPr>
      </w:pPr>
    </w:p>
    <w:p w:rsidR="004912C9" w:rsidRPr="004912C9" w:rsidRDefault="004912C9" w:rsidP="004912C9">
      <w:pPr>
        <w:ind w:left="0"/>
        <w:jc w:val="center"/>
        <w:rPr>
          <w:rFonts w:ascii="Times New Roman" w:hAnsi="Times New Roman" w:cs="Times New Roman"/>
          <w:b/>
          <w:sz w:val="28"/>
          <w:szCs w:val="28"/>
        </w:rPr>
      </w:pPr>
      <w:r w:rsidRPr="004912C9">
        <w:rPr>
          <w:rFonts w:ascii="Times New Roman" w:hAnsi="Times New Roman" w:cs="Times New Roman"/>
          <w:b/>
          <w:sz w:val="28"/>
          <w:szCs w:val="28"/>
        </w:rPr>
        <w:t>1.Общие положения</w:t>
      </w:r>
    </w:p>
    <w:p w:rsidR="004912C9" w:rsidRPr="00B0028D" w:rsidRDefault="004912C9" w:rsidP="00B0028D">
      <w:pPr>
        <w:pStyle w:val="a6"/>
        <w:rPr>
          <w:color w:val="000000"/>
          <w:sz w:val="28"/>
          <w:szCs w:val="28"/>
        </w:rPr>
      </w:pPr>
      <w:r w:rsidRPr="00B0028D">
        <w:rPr>
          <w:color w:val="000000"/>
          <w:sz w:val="28"/>
          <w:szCs w:val="28"/>
        </w:rPr>
        <w:t xml:space="preserve">1.1. </w:t>
      </w:r>
      <w:r w:rsidR="00B0028D" w:rsidRPr="00B0028D">
        <w:rPr>
          <w:color w:val="000000"/>
          <w:sz w:val="28"/>
          <w:szCs w:val="28"/>
        </w:rPr>
        <w:t>Данное положение разработано с целью установления</w:t>
      </w:r>
      <w:r w:rsidRPr="00B0028D">
        <w:rPr>
          <w:color w:val="000000"/>
          <w:sz w:val="28"/>
          <w:szCs w:val="28"/>
        </w:rPr>
        <w:t xml:space="preserve"> порядка формирования цен на работы и  услуги по прочей деятельности </w:t>
      </w:r>
      <w:r w:rsidR="00BA7CEE" w:rsidRPr="00B0028D">
        <w:rPr>
          <w:color w:val="000000"/>
          <w:sz w:val="28"/>
          <w:szCs w:val="28"/>
        </w:rPr>
        <w:t>К</w:t>
      </w:r>
      <w:r w:rsidRPr="00B0028D">
        <w:rPr>
          <w:color w:val="000000"/>
          <w:sz w:val="28"/>
          <w:szCs w:val="28"/>
        </w:rPr>
        <w:t>омпании, в целях достижения максимальной эффективности от прочих видов деятельности, установления прозрачного и единообразного подхода при определении цен.</w:t>
      </w:r>
    </w:p>
    <w:p w:rsidR="004912C9" w:rsidRPr="00B0028D" w:rsidRDefault="004912C9" w:rsidP="00B0028D">
      <w:pPr>
        <w:pStyle w:val="a6"/>
        <w:spacing w:before="0" w:beforeAutospacing="0" w:after="0" w:afterAutospacing="0"/>
        <w:rPr>
          <w:color w:val="000000"/>
          <w:sz w:val="28"/>
          <w:szCs w:val="28"/>
        </w:rPr>
      </w:pPr>
      <w:r w:rsidRPr="00B0028D">
        <w:rPr>
          <w:color w:val="000000"/>
          <w:sz w:val="28"/>
          <w:szCs w:val="28"/>
        </w:rPr>
        <w:t>1.2. При формировании цены на работу (услугу) учитыва</w:t>
      </w:r>
      <w:r w:rsidR="00BA7CEE" w:rsidRPr="00B0028D">
        <w:rPr>
          <w:color w:val="000000"/>
          <w:sz w:val="28"/>
          <w:szCs w:val="28"/>
        </w:rPr>
        <w:t>е</w:t>
      </w:r>
      <w:r w:rsidRPr="00B0028D">
        <w:rPr>
          <w:color w:val="000000"/>
          <w:sz w:val="28"/>
          <w:szCs w:val="28"/>
        </w:rPr>
        <w:t>тся:</w:t>
      </w:r>
    </w:p>
    <w:p w:rsidR="004912C9" w:rsidRPr="00B0028D" w:rsidRDefault="004912C9" w:rsidP="00B0028D">
      <w:pPr>
        <w:pStyle w:val="a6"/>
        <w:spacing w:before="0" w:beforeAutospacing="0" w:after="0" w:afterAutospacing="0"/>
        <w:rPr>
          <w:color w:val="000000"/>
          <w:sz w:val="28"/>
          <w:szCs w:val="28"/>
        </w:rPr>
      </w:pPr>
      <w:r w:rsidRPr="00B0028D">
        <w:rPr>
          <w:color w:val="000000"/>
          <w:sz w:val="28"/>
          <w:szCs w:val="28"/>
        </w:rPr>
        <w:t>-себестоимость работы (услуги)</w:t>
      </w:r>
      <w:r w:rsidR="006623D6" w:rsidRPr="00B0028D">
        <w:rPr>
          <w:color w:val="000000"/>
          <w:sz w:val="28"/>
          <w:szCs w:val="28"/>
        </w:rPr>
        <w:t>;</w:t>
      </w:r>
    </w:p>
    <w:p w:rsidR="006623D6" w:rsidRPr="00B0028D" w:rsidRDefault="004912C9" w:rsidP="00B0028D">
      <w:pPr>
        <w:pStyle w:val="a6"/>
        <w:spacing w:before="0" w:beforeAutospacing="0" w:after="0" w:afterAutospacing="0"/>
        <w:rPr>
          <w:color w:val="000000"/>
          <w:sz w:val="28"/>
          <w:szCs w:val="28"/>
        </w:rPr>
      </w:pPr>
      <w:r w:rsidRPr="00B0028D">
        <w:rPr>
          <w:color w:val="000000"/>
          <w:sz w:val="28"/>
          <w:szCs w:val="28"/>
        </w:rPr>
        <w:t>-цены конкурентов на аналогичные работы (услуги)</w:t>
      </w:r>
      <w:r w:rsidR="006623D6" w:rsidRPr="00B0028D">
        <w:rPr>
          <w:color w:val="000000"/>
          <w:sz w:val="28"/>
          <w:szCs w:val="28"/>
        </w:rPr>
        <w:t>;</w:t>
      </w:r>
    </w:p>
    <w:p w:rsidR="004912C9" w:rsidRPr="00B0028D" w:rsidRDefault="004912C9" w:rsidP="00B0028D">
      <w:pPr>
        <w:pStyle w:val="a6"/>
        <w:spacing w:before="0" w:beforeAutospacing="0" w:after="0" w:afterAutospacing="0"/>
        <w:rPr>
          <w:color w:val="000000"/>
          <w:sz w:val="28"/>
          <w:szCs w:val="28"/>
        </w:rPr>
      </w:pPr>
      <w:r w:rsidRPr="00B0028D">
        <w:rPr>
          <w:color w:val="000000"/>
          <w:sz w:val="28"/>
          <w:szCs w:val="28"/>
        </w:rPr>
        <w:t>-экспертная оценка</w:t>
      </w:r>
      <w:r w:rsidR="006623D6" w:rsidRPr="00B0028D">
        <w:rPr>
          <w:color w:val="000000"/>
          <w:sz w:val="28"/>
          <w:szCs w:val="28"/>
        </w:rPr>
        <w:t>;</w:t>
      </w:r>
    </w:p>
    <w:p w:rsidR="004912C9" w:rsidRPr="00B0028D" w:rsidRDefault="004912C9" w:rsidP="00B0028D">
      <w:pPr>
        <w:pStyle w:val="a6"/>
        <w:spacing w:before="0" w:beforeAutospacing="0" w:after="0" w:afterAutospacing="0"/>
        <w:rPr>
          <w:color w:val="000000"/>
          <w:sz w:val="28"/>
          <w:szCs w:val="28"/>
        </w:rPr>
      </w:pPr>
      <w:r w:rsidRPr="00B0028D">
        <w:rPr>
          <w:color w:val="000000"/>
          <w:sz w:val="28"/>
          <w:szCs w:val="28"/>
        </w:rPr>
        <w:t>-запрос цены покупателя (предварительные переговоры с покупателями).</w:t>
      </w:r>
    </w:p>
    <w:p w:rsidR="00BB0E6E" w:rsidRPr="00B0028D" w:rsidRDefault="00BB0E6E" w:rsidP="00B0028D">
      <w:pPr>
        <w:pStyle w:val="a6"/>
        <w:spacing w:before="0" w:beforeAutospacing="0" w:after="0" w:afterAutospacing="0"/>
        <w:rPr>
          <w:color w:val="000000"/>
          <w:sz w:val="28"/>
          <w:szCs w:val="28"/>
        </w:rPr>
      </w:pPr>
    </w:p>
    <w:p w:rsidR="00BB0E6E" w:rsidRPr="00B0028D" w:rsidRDefault="00BB0E6E" w:rsidP="00B0028D">
      <w:pPr>
        <w:pStyle w:val="3"/>
        <w:tabs>
          <w:tab w:val="left" w:pos="0"/>
        </w:tabs>
        <w:spacing w:after="0"/>
        <w:ind w:left="0"/>
        <w:rPr>
          <w:b/>
          <w:color w:val="000000"/>
          <w:sz w:val="28"/>
          <w:szCs w:val="28"/>
        </w:rPr>
      </w:pPr>
      <w:r w:rsidRPr="00B0028D">
        <w:rPr>
          <w:sz w:val="28"/>
          <w:szCs w:val="28"/>
        </w:rPr>
        <w:t>5.1.Основными принципами ценообразования являются:</w:t>
      </w:r>
      <w:r w:rsidRPr="00B0028D">
        <w:rPr>
          <w:sz w:val="28"/>
          <w:szCs w:val="28"/>
        </w:rPr>
        <w:br/>
        <w:t>- достижение баланса интересов Компании и Клиента;</w:t>
      </w:r>
      <w:r w:rsidRPr="00B0028D">
        <w:rPr>
          <w:sz w:val="28"/>
          <w:szCs w:val="28"/>
        </w:rPr>
        <w:br/>
        <w:t>- стимулирование снижения затрат, повышение экономической эффективности процесса оказания услуг (работ);</w:t>
      </w:r>
      <w:r w:rsidRPr="00B0028D">
        <w:rPr>
          <w:sz w:val="28"/>
          <w:szCs w:val="28"/>
        </w:rPr>
        <w:br/>
        <w:t>- полное возмещение затрат Компании, связанных с процессом оказания и реализации предоставляемых услуг (работ).</w:t>
      </w:r>
      <w:r w:rsidRPr="00B0028D">
        <w:rPr>
          <w:sz w:val="28"/>
          <w:szCs w:val="28"/>
        </w:rPr>
        <w:br/>
      </w:r>
    </w:p>
    <w:p w:rsidR="00BA7CEE" w:rsidRPr="00BA7CEE" w:rsidRDefault="00BA7CEE" w:rsidP="00BA7CEE">
      <w:pPr>
        <w:pStyle w:val="a6"/>
        <w:ind w:left="2832" w:firstLine="708"/>
        <w:rPr>
          <w:b/>
          <w:color w:val="000000"/>
          <w:sz w:val="27"/>
          <w:szCs w:val="27"/>
        </w:rPr>
      </w:pPr>
      <w:r w:rsidRPr="00BA7CEE">
        <w:rPr>
          <w:b/>
          <w:color w:val="000000"/>
          <w:sz w:val="27"/>
          <w:szCs w:val="27"/>
        </w:rPr>
        <w:t>2. Термины и определения</w:t>
      </w:r>
    </w:p>
    <w:p w:rsidR="00BA7CEE" w:rsidRPr="00BA7CEE" w:rsidRDefault="00BA7CEE" w:rsidP="00873AC0">
      <w:pPr>
        <w:spacing w:after="0"/>
        <w:ind w:left="0"/>
        <w:jc w:val="both"/>
        <w:rPr>
          <w:rFonts w:ascii="Times New Roman" w:hAnsi="Times New Roman" w:cs="Times New Roman"/>
          <w:sz w:val="28"/>
          <w:szCs w:val="28"/>
        </w:rPr>
      </w:pPr>
      <w:r w:rsidRPr="00B0028D">
        <w:rPr>
          <w:rFonts w:ascii="Times New Roman" w:hAnsi="Times New Roman" w:cs="Times New Roman"/>
          <w:b/>
          <w:color w:val="000000"/>
          <w:sz w:val="27"/>
          <w:szCs w:val="27"/>
        </w:rPr>
        <w:t xml:space="preserve">Компания </w:t>
      </w:r>
      <w:r w:rsidRPr="00BA7CEE">
        <w:rPr>
          <w:rFonts w:ascii="Times New Roman" w:hAnsi="Times New Roman" w:cs="Times New Roman"/>
          <w:color w:val="000000"/>
          <w:sz w:val="27"/>
          <w:szCs w:val="27"/>
        </w:rPr>
        <w:t xml:space="preserve">– </w:t>
      </w:r>
      <w:r w:rsidRPr="00BA7CEE">
        <w:rPr>
          <w:rFonts w:ascii="Times New Roman" w:hAnsi="Times New Roman" w:cs="Times New Roman"/>
          <w:sz w:val="28"/>
          <w:szCs w:val="28"/>
        </w:rPr>
        <w:t>АО «Кемеровская электротранспортная компания»</w:t>
      </w:r>
    </w:p>
    <w:p w:rsidR="00BA7CEE" w:rsidRDefault="00BA7CEE" w:rsidP="00873AC0">
      <w:pPr>
        <w:pStyle w:val="a6"/>
        <w:spacing w:before="0" w:beforeAutospacing="0" w:after="0" w:afterAutospacing="0"/>
        <w:jc w:val="both"/>
        <w:rPr>
          <w:color w:val="000000"/>
          <w:sz w:val="27"/>
          <w:szCs w:val="27"/>
        </w:rPr>
      </w:pPr>
      <w:r w:rsidRPr="00B0028D">
        <w:rPr>
          <w:b/>
          <w:color w:val="000000"/>
          <w:sz w:val="27"/>
          <w:szCs w:val="27"/>
        </w:rPr>
        <w:t>Клиент</w:t>
      </w:r>
      <w:r>
        <w:rPr>
          <w:color w:val="000000"/>
          <w:sz w:val="27"/>
          <w:szCs w:val="27"/>
        </w:rPr>
        <w:t xml:space="preserve"> – любое юридическое или физическое лицо, приобретающее работы (услуги) у Компании.</w:t>
      </w:r>
    </w:p>
    <w:p w:rsidR="00BA7CEE" w:rsidRDefault="00BA7CEE" w:rsidP="00873AC0">
      <w:pPr>
        <w:pStyle w:val="a6"/>
        <w:spacing w:before="0" w:beforeAutospacing="0" w:after="0" w:afterAutospacing="0"/>
        <w:jc w:val="both"/>
        <w:rPr>
          <w:color w:val="000000"/>
          <w:sz w:val="27"/>
          <w:szCs w:val="27"/>
        </w:rPr>
      </w:pPr>
      <w:r w:rsidRPr="00B0028D">
        <w:rPr>
          <w:b/>
          <w:color w:val="000000"/>
          <w:sz w:val="27"/>
          <w:szCs w:val="27"/>
        </w:rPr>
        <w:t>Прайс-лист</w:t>
      </w:r>
      <w:r>
        <w:rPr>
          <w:color w:val="000000"/>
          <w:sz w:val="27"/>
          <w:szCs w:val="27"/>
        </w:rPr>
        <w:t xml:space="preserve"> – документ, в котором зафиксированы цены компании.</w:t>
      </w:r>
    </w:p>
    <w:p w:rsidR="00BA7CEE" w:rsidRPr="00300788" w:rsidRDefault="00B0028D" w:rsidP="00873AC0">
      <w:pPr>
        <w:pStyle w:val="a6"/>
        <w:spacing w:before="0" w:beforeAutospacing="0" w:after="0" w:afterAutospacing="0"/>
        <w:jc w:val="both"/>
        <w:rPr>
          <w:color w:val="000000" w:themeColor="text1"/>
          <w:sz w:val="28"/>
          <w:szCs w:val="28"/>
        </w:rPr>
      </w:pPr>
      <w:r w:rsidRPr="00B0028D">
        <w:rPr>
          <w:b/>
          <w:color w:val="000000"/>
          <w:sz w:val="27"/>
          <w:szCs w:val="27"/>
        </w:rPr>
        <w:t>П</w:t>
      </w:r>
      <w:r w:rsidR="00BA7CEE" w:rsidRPr="00B0028D">
        <w:rPr>
          <w:b/>
          <w:color w:val="000000"/>
          <w:sz w:val="27"/>
          <w:szCs w:val="27"/>
        </w:rPr>
        <w:t>рибыль</w:t>
      </w:r>
      <w:r>
        <w:rPr>
          <w:color w:val="000000"/>
          <w:sz w:val="27"/>
          <w:szCs w:val="27"/>
        </w:rPr>
        <w:t>-</w:t>
      </w:r>
      <w:r w:rsidR="00BA7CEE">
        <w:rPr>
          <w:color w:val="000000"/>
          <w:sz w:val="27"/>
          <w:szCs w:val="27"/>
        </w:rPr>
        <w:t xml:space="preserve"> рассчитываемая как разница между выручкой от продаж</w:t>
      </w:r>
      <w:r>
        <w:rPr>
          <w:color w:val="000000"/>
          <w:sz w:val="27"/>
          <w:szCs w:val="27"/>
        </w:rPr>
        <w:t>и работы (услуги)</w:t>
      </w:r>
      <w:r w:rsidR="00BA7CEE">
        <w:rPr>
          <w:color w:val="000000"/>
          <w:sz w:val="27"/>
          <w:szCs w:val="27"/>
        </w:rPr>
        <w:t xml:space="preserve"> и </w:t>
      </w:r>
      <w:r w:rsidR="00BA7CEE" w:rsidRPr="00300788">
        <w:rPr>
          <w:color w:val="000000" w:themeColor="text1"/>
          <w:sz w:val="28"/>
          <w:szCs w:val="28"/>
        </w:rPr>
        <w:t>себестоимостью</w:t>
      </w:r>
      <w:r>
        <w:rPr>
          <w:color w:val="000000" w:themeColor="text1"/>
          <w:sz w:val="28"/>
          <w:szCs w:val="28"/>
        </w:rPr>
        <w:t xml:space="preserve"> работы (услуги)</w:t>
      </w:r>
      <w:r w:rsidR="00BA7CEE" w:rsidRPr="00300788">
        <w:rPr>
          <w:color w:val="000000" w:themeColor="text1"/>
          <w:sz w:val="28"/>
          <w:szCs w:val="28"/>
        </w:rPr>
        <w:t>.</w:t>
      </w:r>
    </w:p>
    <w:p w:rsidR="00300788" w:rsidRPr="00300788" w:rsidRDefault="00300788" w:rsidP="00300788">
      <w:pPr>
        <w:shd w:val="clear" w:color="auto" w:fill="FFFFFF"/>
        <w:spacing w:after="0" w:line="285" w:lineRule="atLeast"/>
        <w:ind w:left="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b/>
          <w:bCs/>
          <w:color w:val="000000" w:themeColor="text1"/>
          <w:sz w:val="28"/>
          <w:szCs w:val="28"/>
          <w:bdr w:val="none" w:sz="0" w:space="0" w:color="auto" w:frame="1"/>
          <w:lang w:eastAsia="ru-RU"/>
        </w:rPr>
        <w:t>Основные расходы</w:t>
      </w:r>
      <w:r w:rsidRPr="00300788">
        <w:rPr>
          <w:rFonts w:ascii="Times New Roman" w:eastAsia="Times New Roman" w:hAnsi="Times New Roman" w:cs="Times New Roman"/>
          <w:color w:val="000000" w:themeColor="text1"/>
          <w:sz w:val="28"/>
          <w:szCs w:val="28"/>
          <w:lang w:eastAsia="ru-RU"/>
        </w:rPr>
        <w:t xml:space="preserve"> — это расходы, непосредственно связанные с производством работ </w:t>
      </w:r>
      <w:r>
        <w:rPr>
          <w:rFonts w:ascii="Times New Roman" w:eastAsia="Times New Roman" w:hAnsi="Times New Roman" w:cs="Times New Roman"/>
          <w:color w:val="000000" w:themeColor="text1"/>
          <w:sz w:val="28"/>
          <w:szCs w:val="28"/>
          <w:lang w:eastAsia="ru-RU"/>
        </w:rPr>
        <w:t>(</w:t>
      </w:r>
      <w:r w:rsidRPr="00300788">
        <w:rPr>
          <w:rFonts w:ascii="Times New Roman" w:eastAsia="Times New Roman" w:hAnsi="Times New Roman" w:cs="Times New Roman"/>
          <w:color w:val="000000" w:themeColor="text1"/>
          <w:sz w:val="28"/>
          <w:szCs w:val="28"/>
          <w:lang w:eastAsia="ru-RU"/>
        </w:rPr>
        <w:t>услуг).</w:t>
      </w:r>
    </w:p>
    <w:p w:rsidR="00300788" w:rsidRPr="00300788" w:rsidRDefault="00300788" w:rsidP="00300788">
      <w:pPr>
        <w:shd w:val="clear" w:color="auto" w:fill="FFFFFF"/>
        <w:spacing w:after="0" w:line="285" w:lineRule="atLeast"/>
        <w:ind w:left="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b/>
          <w:bCs/>
          <w:color w:val="000000" w:themeColor="text1"/>
          <w:sz w:val="28"/>
          <w:szCs w:val="28"/>
          <w:bdr w:val="none" w:sz="0" w:space="0" w:color="auto" w:frame="1"/>
          <w:lang w:eastAsia="ru-RU"/>
        </w:rPr>
        <w:lastRenderedPageBreak/>
        <w:t>Общехозяйственные расходы</w:t>
      </w:r>
      <w:r w:rsidRPr="00300788">
        <w:rPr>
          <w:rFonts w:ascii="Times New Roman" w:eastAsia="Times New Roman" w:hAnsi="Times New Roman" w:cs="Times New Roman"/>
          <w:color w:val="000000" w:themeColor="text1"/>
          <w:sz w:val="28"/>
          <w:szCs w:val="28"/>
          <w:lang w:eastAsia="ru-RU"/>
        </w:rPr>
        <w:t>  это затраты на содержание</w:t>
      </w:r>
      <w:r>
        <w:rPr>
          <w:rFonts w:ascii="Times New Roman" w:eastAsia="Times New Roman" w:hAnsi="Times New Roman" w:cs="Times New Roman"/>
          <w:color w:val="000000" w:themeColor="text1"/>
          <w:sz w:val="28"/>
          <w:szCs w:val="28"/>
          <w:lang w:eastAsia="ru-RU"/>
        </w:rPr>
        <w:t xml:space="preserve"> Компании</w:t>
      </w:r>
      <w:r w:rsidRPr="00300788">
        <w:rPr>
          <w:rFonts w:ascii="Times New Roman" w:eastAsia="Times New Roman" w:hAnsi="Times New Roman" w:cs="Times New Roman"/>
          <w:color w:val="000000" w:themeColor="text1"/>
          <w:sz w:val="28"/>
          <w:szCs w:val="28"/>
          <w:lang w:eastAsia="ru-RU"/>
        </w:rPr>
        <w:t xml:space="preserve"> и управление производствами (основное, вспомогательное, обслуживающее). К ним относятся:</w:t>
      </w:r>
    </w:p>
    <w:p w:rsidR="00300788" w:rsidRPr="00300788" w:rsidRDefault="00300788" w:rsidP="00300788">
      <w:pPr>
        <w:numPr>
          <w:ilvl w:val="0"/>
          <w:numId w:val="7"/>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 xml:space="preserve">расходы по содержанию и эксплуатации </w:t>
      </w:r>
      <w:r>
        <w:rPr>
          <w:rFonts w:ascii="Times New Roman" w:eastAsia="Times New Roman" w:hAnsi="Times New Roman" w:cs="Times New Roman"/>
          <w:color w:val="000000" w:themeColor="text1"/>
          <w:sz w:val="28"/>
          <w:szCs w:val="28"/>
          <w:lang w:eastAsia="ru-RU"/>
        </w:rPr>
        <w:t>техники</w:t>
      </w:r>
      <w:r w:rsidRPr="00300788">
        <w:rPr>
          <w:rFonts w:ascii="Times New Roman" w:eastAsia="Times New Roman" w:hAnsi="Times New Roman" w:cs="Times New Roman"/>
          <w:color w:val="000000" w:themeColor="text1"/>
          <w:sz w:val="28"/>
          <w:szCs w:val="28"/>
          <w:lang w:eastAsia="ru-RU"/>
        </w:rPr>
        <w:t xml:space="preserve"> и оборудования;</w:t>
      </w:r>
    </w:p>
    <w:p w:rsidR="00300788" w:rsidRPr="00300788" w:rsidRDefault="00300788" w:rsidP="00300788">
      <w:pPr>
        <w:numPr>
          <w:ilvl w:val="0"/>
          <w:numId w:val="7"/>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амортизационные отчисления и затраты на ремонт имущества, используемого в производстве;</w:t>
      </w:r>
    </w:p>
    <w:p w:rsidR="00300788" w:rsidRPr="00300788" w:rsidRDefault="00300788" w:rsidP="00300788">
      <w:pPr>
        <w:numPr>
          <w:ilvl w:val="0"/>
          <w:numId w:val="7"/>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расходы на отопление, освещение и содержание помещений;</w:t>
      </w:r>
    </w:p>
    <w:p w:rsidR="00300788" w:rsidRPr="00300788" w:rsidRDefault="00300788" w:rsidP="00300788">
      <w:pPr>
        <w:numPr>
          <w:ilvl w:val="0"/>
          <w:numId w:val="7"/>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арендная плата за помещения;</w:t>
      </w:r>
    </w:p>
    <w:p w:rsidR="00300788" w:rsidRPr="00300788" w:rsidRDefault="00300788" w:rsidP="00300788">
      <w:pPr>
        <w:numPr>
          <w:ilvl w:val="0"/>
          <w:numId w:val="7"/>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оплата труда работников, занятых обслуживанием производства;</w:t>
      </w:r>
    </w:p>
    <w:p w:rsidR="00300788" w:rsidRPr="00300788" w:rsidRDefault="00300788" w:rsidP="00300788">
      <w:pPr>
        <w:numPr>
          <w:ilvl w:val="0"/>
          <w:numId w:val="7"/>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другие аналогичные по назначению расходы.</w:t>
      </w:r>
    </w:p>
    <w:p w:rsidR="00300788" w:rsidRPr="00300788" w:rsidRDefault="00300788" w:rsidP="00300788">
      <w:pPr>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административно-управленческие расходы;</w:t>
      </w:r>
    </w:p>
    <w:p w:rsidR="00300788" w:rsidRPr="00300788" w:rsidRDefault="00300788" w:rsidP="00300788">
      <w:pPr>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содержание общехозяйственного персонала;</w:t>
      </w:r>
    </w:p>
    <w:p w:rsidR="00300788" w:rsidRPr="00300788" w:rsidRDefault="00300788" w:rsidP="00300788">
      <w:pPr>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расходы по оплате информационных, аудиторских, консультационных и т. п. услуг;</w:t>
      </w:r>
    </w:p>
    <w:p w:rsidR="00300788" w:rsidRPr="00300788" w:rsidRDefault="00300788" w:rsidP="00300788">
      <w:pPr>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300788">
        <w:rPr>
          <w:rFonts w:ascii="Times New Roman" w:eastAsia="Times New Roman" w:hAnsi="Times New Roman" w:cs="Times New Roman"/>
          <w:color w:val="000000" w:themeColor="text1"/>
          <w:sz w:val="28"/>
          <w:szCs w:val="28"/>
          <w:lang w:eastAsia="ru-RU"/>
        </w:rPr>
        <w:t>другие аналогичные по назначению управленческие расходы.</w:t>
      </w:r>
    </w:p>
    <w:p w:rsidR="00A04420" w:rsidRPr="00B0028D" w:rsidRDefault="00B530C8" w:rsidP="00BA7CEE">
      <w:pPr>
        <w:pStyle w:val="a6"/>
        <w:rPr>
          <w:b/>
          <w:color w:val="000000"/>
          <w:sz w:val="28"/>
          <w:szCs w:val="28"/>
        </w:rPr>
      </w:pPr>
      <w:r>
        <w:rPr>
          <w:color w:val="000000"/>
          <w:sz w:val="28"/>
          <w:szCs w:val="28"/>
        </w:rPr>
        <w:tab/>
      </w:r>
      <w:r w:rsidRPr="00B0028D">
        <w:rPr>
          <w:b/>
          <w:color w:val="000000"/>
          <w:sz w:val="28"/>
          <w:szCs w:val="28"/>
        </w:rPr>
        <w:t>3.Виды</w:t>
      </w:r>
      <w:r w:rsidR="00873AC0" w:rsidRPr="00B0028D">
        <w:rPr>
          <w:b/>
          <w:color w:val="000000"/>
          <w:sz w:val="28"/>
          <w:szCs w:val="28"/>
        </w:rPr>
        <w:t xml:space="preserve"> прочих</w:t>
      </w:r>
      <w:r w:rsidRPr="00B0028D">
        <w:rPr>
          <w:b/>
          <w:color w:val="000000"/>
          <w:sz w:val="28"/>
          <w:szCs w:val="28"/>
        </w:rPr>
        <w:t xml:space="preserve"> работ (услуг) Компании</w:t>
      </w:r>
      <w:r w:rsidR="00DE79FC" w:rsidRPr="00B0028D">
        <w:rPr>
          <w:b/>
          <w:color w:val="000000"/>
          <w:sz w:val="28"/>
          <w:szCs w:val="28"/>
        </w:rPr>
        <w:t xml:space="preserve"> осуществляемы</w:t>
      </w:r>
      <w:r w:rsidR="00873AC0" w:rsidRPr="00B0028D">
        <w:rPr>
          <w:b/>
          <w:color w:val="000000"/>
          <w:sz w:val="28"/>
          <w:szCs w:val="28"/>
        </w:rPr>
        <w:t>х</w:t>
      </w:r>
      <w:r w:rsidR="00DE79FC" w:rsidRPr="00B0028D">
        <w:rPr>
          <w:b/>
          <w:color w:val="000000"/>
          <w:sz w:val="28"/>
          <w:szCs w:val="28"/>
        </w:rPr>
        <w:t xml:space="preserve"> за плату</w:t>
      </w:r>
    </w:p>
    <w:p w:rsidR="00B530C8" w:rsidRDefault="00B530C8" w:rsidP="00B530C8">
      <w:pPr>
        <w:pStyle w:val="a6"/>
        <w:spacing w:before="0" w:beforeAutospacing="0" w:after="0" w:afterAutospacing="0"/>
        <w:rPr>
          <w:color w:val="000000"/>
          <w:sz w:val="28"/>
          <w:szCs w:val="28"/>
        </w:rPr>
      </w:pPr>
      <w:r>
        <w:rPr>
          <w:color w:val="000000"/>
          <w:sz w:val="28"/>
          <w:szCs w:val="28"/>
        </w:rPr>
        <w:t>3.1. Компания осуществляет</w:t>
      </w:r>
      <w:r w:rsidR="00DE79FC">
        <w:rPr>
          <w:color w:val="000000"/>
          <w:sz w:val="28"/>
          <w:szCs w:val="28"/>
        </w:rPr>
        <w:t xml:space="preserve"> за плату</w:t>
      </w:r>
      <w:r>
        <w:rPr>
          <w:color w:val="000000"/>
          <w:sz w:val="28"/>
          <w:szCs w:val="28"/>
        </w:rPr>
        <w:t xml:space="preserve"> следующие прочие виды деятельности:</w:t>
      </w:r>
    </w:p>
    <w:p w:rsidR="00CF01B8" w:rsidRDefault="00B530C8" w:rsidP="00B530C8">
      <w:pPr>
        <w:pStyle w:val="a6"/>
        <w:spacing w:before="0" w:beforeAutospacing="0" w:after="0" w:afterAutospacing="0"/>
        <w:rPr>
          <w:color w:val="000000"/>
          <w:sz w:val="28"/>
          <w:szCs w:val="28"/>
        </w:rPr>
      </w:pPr>
      <w:r>
        <w:rPr>
          <w:color w:val="000000"/>
          <w:sz w:val="28"/>
          <w:szCs w:val="28"/>
        </w:rPr>
        <w:t>1) аренда (субаренда) имущества</w:t>
      </w:r>
      <w:r w:rsidR="00CF01B8">
        <w:rPr>
          <w:color w:val="000000"/>
          <w:sz w:val="28"/>
          <w:szCs w:val="28"/>
        </w:rPr>
        <w:t>;</w:t>
      </w:r>
    </w:p>
    <w:p w:rsidR="00B530C8" w:rsidRDefault="00CF01B8" w:rsidP="00B530C8">
      <w:pPr>
        <w:pStyle w:val="a6"/>
        <w:spacing w:before="0" w:beforeAutospacing="0" w:after="0" w:afterAutospacing="0"/>
        <w:rPr>
          <w:color w:val="000000"/>
          <w:sz w:val="28"/>
          <w:szCs w:val="28"/>
        </w:rPr>
      </w:pPr>
      <w:r>
        <w:rPr>
          <w:color w:val="000000"/>
          <w:sz w:val="28"/>
          <w:szCs w:val="28"/>
        </w:rPr>
        <w:t xml:space="preserve">2) </w:t>
      </w:r>
      <w:r w:rsidR="001F3C2F">
        <w:rPr>
          <w:color w:val="000000"/>
          <w:sz w:val="28"/>
          <w:szCs w:val="28"/>
        </w:rPr>
        <w:t xml:space="preserve">услуги </w:t>
      </w:r>
      <w:r w:rsidR="009E783B">
        <w:rPr>
          <w:color w:val="000000"/>
          <w:sz w:val="28"/>
          <w:szCs w:val="28"/>
        </w:rPr>
        <w:t>автотранспорта,спецтехники</w:t>
      </w:r>
      <w:r w:rsidR="00B530C8">
        <w:rPr>
          <w:color w:val="000000"/>
          <w:sz w:val="28"/>
          <w:szCs w:val="28"/>
        </w:rPr>
        <w:t>;</w:t>
      </w:r>
    </w:p>
    <w:p w:rsidR="00B530C8" w:rsidRDefault="00CF01B8" w:rsidP="00B530C8">
      <w:pPr>
        <w:pStyle w:val="a6"/>
        <w:spacing w:before="0" w:beforeAutospacing="0" w:after="0" w:afterAutospacing="0"/>
        <w:rPr>
          <w:color w:val="000000"/>
          <w:sz w:val="28"/>
          <w:szCs w:val="28"/>
        </w:rPr>
      </w:pPr>
      <w:r>
        <w:rPr>
          <w:color w:val="000000"/>
          <w:sz w:val="28"/>
          <w:szCs w:val="28"/>
        </w:rPr>
        <w:t>3</w:t>
      </w:r>
      <w:r w:rsidR="00B530C8">
        <w:rPr>
          <w:color w:val="000000"/>
          <w:sz w:val="28"/>
          <w:szCs w:val="28"/>
        </w:rPr>
        <w:t>) деятельность столовых;</w:t>
      </w:r>
    </w:p>
    <w:p w:rsidR="00B530C8" w:rsidRDefault="00CF01B8" w:rsidP="00B530C8">
      <w:pPr>
        <w:pStyle w:val="a6"/>
        <w:spacing w:before="0" w:beforeAutospacing="0" w:after="0" w:afterAutospacing="0"/>
        <w:rPr>
          <w:color w:val="000000"/>
          <w:sz w:val="28"/>
          <w:szCs w:val="28"/>
        </w:rPr>
      </w:pPr>
      <w:r>
        <w:rPr>
          <w:color w:val="000000"/>
          <w:sz w:val="28"/>
          <w:szCs w:val="28"/>
        </w:rPr>
        <w:t>4</w:t>
      </w:r>
      <w:r w:rsidR="00B530C8">
        <w:rPr>
          <w:color w:val="000000"/>
          <w:sz w:val="28"/>
          <w:szCs w:val="28"/>
        </w:rPr>
        <w:t>) ремонтные работы (в том числе восстановительные ремонтные работы</w:t>
      </w:r>
      <w:r w:rsidR="004A52FA">
        <w:rPr>
          <w:color w:val="000000"/>
          <w:sz w:val="28"/>
          <w:szCs w:val="28"/>
        </w:rPr>
        <w:t>при аварийных ситуациях, ремонтно-восстановительные работы, монтажные работы</w:t>
      </w:r>
      <w:r w:rsidR="001F3C2F">
        <w:rPr>
          <w:color w:val="000000"/>
          <w:sz w:val="28"/>
          <w:szCs w:val="28"/>
        </w:rPr>
        <w:t>, отключение контактной сети</w:t>
      </w:r>
      <w:r w:rsidR="00B530C8">
        <w:rPr>
          <w:color w:val="000000"/>
          <w:sz w:val="28"/>
          <w:szCs w:val="28"/>
        </w:rPr>
        <w:t>);</w:t>
      </w:r>
    </w:p>
    <w:p w:rsidR="00B530C8" w:rsidRDefault="00CF01B8" w:rsidP="00B530C8">
      <w:pPr>
        <w:pStyle w:val="a6"/>
        <w:spacing w:before="0" w:beforeAutospacing="0" w:after="0" w:afterAutospacing="0"/>
        <w:rPr>
          <w:color w:val="000000"/>
          <w:sz w:val="28"/>
          <w:szCs w:val="28"/>
        </w:rPr>
      </w:pPr>
      <w:r>
        <w:rPr>
          <w:color w:val="000000"/>
          <w:sz w:val="28"/>
          <w:szCs w:val="28"/>
        </w:rPr>
        <w:t>5</w:t>
      </w:r>
      <w:r w:rsidR="00B530C8">
        <w:rPr>
          <w:color w:val="000000"/>
          <w:sz w:val="28"/>
          <w:szCs w:val="28"/>
        </w:rPr>
        <w:t>) деятельность турбазы;</w:t>
      </w:r>
    </w:p>
    <w:p w:rsidR="00B530C8" w:rsidRDefault="00CF01B8" w:rsidP="00B530C8">
      <w:pPr>
        <w:pStyle w:val="a6"/>
        <w:spacing w:before="0" w:beforeAutospacing="0" w:after="0" w:afterAutospacing="0"/>
        <w:rPr>
          <w:color w:val="000000"/>
          <w:sz w:val="28"/>
          <w:szCs w:val="28"/>
        </w:rPr>
      </w:pPr>
      <w:r>
        <w:rPr>
          <w:color w:val="000000"/>
          <w:sz w:val="28"/>
          <w:szCs w:val="28"/>
        </w:rPr>
        <w:t>6</w:t>
      </w:r>
      <w:r w:rsidR="00B530C8">
        <w:rPr>
          <w:color w:val="000000"/>
          <w:sz w:val="28"/>
          <w:szCs w:val="28"/>
        </w:rPr>
        <w:t>) реализация металлолома</w:t>
      </w:r>
      <w:r w:rsidR="00A404FF">
        <w:rPr>
          <w:color w:val="000000"/>
          <w:sz w:val="28"/>
          <w:szCs w:val="28"/>
        </w:rPr>
        <w:t>;</w:t>
      </w:r>
    </w:p>
    <w:p w:rsidR="00DE79FC" w:rsidRDefault="00CF01B8" w:rsidP="00B530C8">
      <w:pPr>
        <w:pStyle w:val="a6"/>
        <w:spacing w:before="0" w:beforeAutospacing="0" w:after="0" w:afterAutospacing="0"/>
        <w:rPr>
          <w:color w:val="000000"/>
          <w:sz w:val="28"/>
          <w:szCs w:val="28"/>
        </w:rPr>
      </w:pPr>
      <w:r>
        <w:rPr>
          <w:color w:val="000000"/>
          <w:sz w:val="28"/>
          <w:szCs w:val="28"/>
        </w:rPr>
        <w:t>7</w:t>
      </w:r>
      <w:r w:rsidR="00DE79FC">
        <w:rPr>
          <w:color w:val="000000"/>
          <w:sz w:val="28"/>
          <w:szCs w:val="28"/>
        </w:rPr>
        <w:t>) экскурсионные услуги</w:t>
      </w:r>
      <w:r w:rsidR="00A404FF">
        <w:rPr>
          <w:color w:val="000000"/>
          <w:sz w:val="28"/>
          <w:szCs w:val="28"/>
        </w:rPr>
        <w:t>;</w:t>
      </w:r>
    </w:p>
    <w:p w:rsidR="00DE79FC" w:rsidRDefault="00CF01B8" w:rsidP="003D579F">
      <w:pPr>
        <w:pStyle w:val="a6"/>
        <w:spacing w:before="0" w:beforeAutospacing="0" w:after="0" w:afterAutospacing="0"/>
        <w:rPr>
          <w:color w:val="000000"/>
          <w:sz w:val="28"/>
          <w:szCs w:val="28"/>
        </w:rPr>
      </w:pPr>
      <w:r>
        <w:rPr>
          <w:color w:val="000000"/>
          <w:sz w:val="28"/>
          <w:szCs w:val="28"/>
        </w:rPr>
        <w:t>8</w:t>
      </w:r>
      <w:r w:rsidR="00DE79FC">
        <w:rPr>
          <w:color w:val="000000"/>
          <w:sz w:val="28"/>
          <w:szCs w:val="28"/>
        </w:rPr>
        <w:t xml:space="preserve">)предъявление требований </w:t>
      </w:r>
      <w:r w:rsidR="00A04420">
        <w:rPr>
          <w:color w:val="000000"/>
          <w:sz w:val="28"/>
          <w:szCs w:val="28"/>
        </w:rPr>
        <w:t>за упущенную выгоду по причине вынужденного простоя наземного городского транспорта на линии</w:t>
      </w:r>
      <w:r w:rsidR="00A404FF">
        <w:rPr>
          <w:color w:val="000000"/>
          <w:sz w:val="28"/>
          <w:szCs w:val="28"/>
        </w:rPr>
        <w:t>;</w:t>
      </w:r>
    </w:p>
    <w:p w:rsidR="004A52FA" w:rsidRDefault="00CF01B8" w:rsidP="003D579F">
      <w:pPr>
        <w:pStyle w:val="a6"/>
        <w:spacing w:before="0" w:beforeAutospacing="0" w:after="0" w:afterAutospacing="0"/>
        <w:rPr>
          <w:color w:val="000000"/>
          <w:sz w:val="28"/>
          <w:szCs w:val="28"/>
        </w:rPr>
      </w:pPr>
      <w:r>
        <w:rPr>
          <w:color w:val="000000"/>
          <w:sz w:val="28"/>
          <w:szCs w:val="28"/>
        </w:rPr>
        <w:t>9</w:t>
      </w:r>
      <w:r w:rsidR="004A52FA">
        <w:rPr>
          <w:color w:val="000000"/>
          <w:sz w:val="28"/>
          <w:szCs w:val="28"/>
        </w:rPr>
        <w:t>) медицинское освидетельствование</w:t>
      </w:r>
      <w:r w:rsidR="00915966">
        <w:rPr>
          <w:color w:val="000000"/>
          <w:sz w:val="28"/>
          <w:szCs w:val="28"/>
        </w:rPr>
        <w:t>;</w:t>
      </w:r>
    </w:p>
    <w:p w:rsidR="00915966" w:rsidRDefault="00CF01B8" w:rsidP="003D579F">
      <w:pPr>
        <w:pStyle w:val="a6"/>
        <w:spacing w:before="0" w:beforeAutospacing="0" w:after="0" w:afterAutospacing="0"/>
        <w:rPr>
          <w:color w:val="000000"/>
          <w:sz w:val="28"/>
          <w:szCs w:val="28"/>
        </w:rPr>
      </w:pPr>
      <w:r>
        <w:rPr>
          <w:color w:val="000000"/>
          <w:sz w:val="28"/>
          <w:szCs w:val="28"/>
        </w:rPr>
        <w:t>10</w:t>
      </w:r>
      <w:r w:rsidR="00915966">
        <w:rPr>
          <w:color w:val="000000"/>
          <w:sz w:val="28"/>
          <w:szCs w:val="28"/>
        </w:rPr>
        <w:t>) производство опор;</w:t>
      </w:r>
    </w:p>
    <w:p w:rsidR="004A52FA" w:rsidRDefault="00CF01B8" w:rsidP="003D579F">
      <w:pPr>
        <w:pStyle w:val="a6"/>
        <w:spacing w:before="0" w:beforeAutospacing="0" w:after="0" w:afterAutospacing="0"/>
        <w:rPr>
          <w:color w:val="000000"/>
          <w:sz w:val="28"/>
          <w:szCs w:val="28"/>
        </w:rPr>
      </w:pPr>
      <w:r>
        <w:rPr>
          <w:color w:val="000000"/>
          <w:sz w:val="28"/>
          <w:szCs w:val="28"/>
        </w:rPr>
        <w:t>11</w:t>
      </w:r>
      <w:r w:rsidR="00B530C8" w:rsidRPr="000B1366">
        <w:rPr>
          <w:color w:val="000000"/>
          <w:sz w:val="28"/>
          <w:szCs w:val="28"/>
        </w:rPr>
        <w:t xml:space="preserve">) </w:t>
      </w:r>
      <w:r w:rsidR="001F3C2F" w:rsidRPr="001F3C2F">
        <w:rPr>
          <w:color w:val="000000"/>
          <w:sz w:val="28"/>
          <w:szCs w:val="28"/>
        </w:rPr>
        <w:t>технический осмотр транспортных средств</w:t>
      </w:r>
      <w:r w:rsidR="00915966" w:rsidRPr="001F3C2F">
        <w:rPr>
          <w:color w:val="000000"/>
          <w:sz w:val="28"/>
          <w:szCs w:val="28"/>
        </w:rPr>
        <w:t>;</w:t>
      </w:r>
    </w:p>
    <w:p w:rsidR="003D579F" w:rsidRDefault="00915966" w:rsidP="003D579F">
      <w:pPr>
        <w:pStyle w:val="a6"/>
        <w:spacing w:before="0" w:beforeAutospacing="0" w:after="0" w:afterAutospacing="0"/>
        <w:rPr>
          <w:color w:val="000000"/>
          <w:sz w:val="28"/>
          <w:szCs w:val="28"/>
        </w:rPr>
      </w:pPr>
      <w:r>
        <w:rPr>
          <w:color w:val="000000"/>
          <w:sz w:val="28"/>
          <w:szCs w:val="28"/>
        </w:rPr>
        <w:t>1</w:t>
      </w:r>
      <w:r w:rsidR="00CF01B8">
        <w:rPr>
          <w:color w:val="000000"/>
          <w:sz w:val="28"/>
          <w:szCs w:val="28"/>
        </w:rPr>
        <w:t>2</w:t>
      </w:r>
      <w:r w:rsidR="004A52FA">
        <w:rPr>
          <w:color w:val="000000"/>
          <w:sz w:val="28"/>
          <w:szCs w:val="28"/>
        </w:rPr>
        <w:t xml:space="preserve">) </w:t>
      </w:r>
      <w:r w:rsidR="00B530C8" w:rsidRPr="000B1366">
        <w:rPr>
          <w:color w:val="000000"/>
          <w:sz w:val="28"/>
          <w:szCs w:val="28"/>
        </w:rPr>
        <w:t>прочие</w:t>
      </w:r>
      <w:r w:rsidR="003D579F">
        <w:rPr>
          <w:color w:val="000000"/>
          <w:sz w:val="28"/>
          <w:szCs w:val="28"/>
        </w:rPr>
        <w:t>.</w:t>
      </w:r>
    </w:p>
    <w:p w:rsidR="00B530C8" w:rsidRPr="000B1366" w:rsidRDefault="00B530C8" w:rsidP="003D579F">
      <w:pPr>
        <w:pStyle w:val="a6"/>
        <w:spacing w:before="0" w:beforeAutospacing="0" w:after="0" w:afterAutospacing="0"/>
        <w:rPr>
          <w:color w:val="000000"/>
          <w:sz w:val="28"/>
          <w:szCs w:val="28"/>
        </w:rPr>
      </w:pPr>
    </w:p>
    <w:p w:rsidR="00A404FF" w:rsidRPr="000B1366" w:rsidRDefault="00A404FF" w:rsidP="00A404FF">
      <w:pPr>
        <w:tabs>
          <w:tab w:val="left" w:pos="3915"/>
        </w:tabs>
        <w:spacing w:after="0" w:line="360" w:lineRule="auto"/>
        <w:ind w:left="720"/>
        <w:rPr>
          <w:rFonts w:ascii="Times New Roman" w:hAnsi="Times New Roman"/>
          <w:b/>
          <w:sz w:val="28"/>
          <w:szCs w:val="28"/>
        </w:rPr>
      </w:pPr>
      <w:r w:rsidRPr="000B1366">
        <w:rPr>
          <w:rFonts w:ascii="Times New Roman" w:hAnsi="Times New Roman" w:cs="Times New Roman"/>
          <w:b/>
          <w:sz w:val="28"/>
          <w:szCs w:val="28"/>
        </w:rPr>
        <w:t>4.</w:t>
      </w:r>
      <w:r w:rsidRPr="000B1366">
        <w:rPr>
          <w:rFonts w:ascii="Times New Roman" w:hAnsi="Times New Roman"/>
          <w:b/>
          <w:sz w:val="28"/>
          <w:szCs w:val="28"/>
        </w:rPr>
        <w:t xml:space="preserve"> Порядок планирования и использования доходов от </w:t>
      </w:r>
      <w:r w:rsidR="000B1366">
        <w:rPr>
          <w:rFonts w:ascii="Times New Roman" w:hAnsi="Times New Roman"/>
          <w:b/>
          <w:sz w:val="28"/>
          <w:szCs w:val="28"/>
        </w:rPr>
        <w:t>прочей деятельности</w:t>
      </w:r>
    </w:p>
    <w:p w:rsidR="00A404FF" w:rsidRPr="00293833" w:rsidRDefault="00A404FF" w:rsidP="00A404FF">
      <w:pPr>
        <w:tabs>
          <w:tab w:val="left" w:pos="3915"/>
        </w:tabs>
        <w:spacing w:after="0" w:line="360" w:lineRule="auto"/>
        <w:ind w:left="0"/>
        <w:jc w:val="both"/>
        <w:rPr>
          <w:rFonts w:ascii="Times New Roman" w:hAnsi="Times New Roman"/>
          <w:sz w:val="28"/>
          <w:szCs w:val="28"/>
        </w:rPr>
      </w:pPr>
      <w:r>
        <w:rPr>
          <w:rFonts w:ascii="Times New Roman" w:hAnsi="Times New Roman"/>
          <w:sz w:val="28"/>
          <w:szCs w:val="28"/>
        </w:rPr>
        <w:t xml:space="preserve">4.1. </w:t>
      </w:r>
      <w:r w:rsidRPr="00293833">
        <w:rPr>
          <w:rFonts w:ascii="Times New Roman" w:hAnsi="Times New Roman"/>
          <w:sz w:val="28"/>
          <w:szCs w:val="28"/>
        </w:rPr>
        <w:t xml:space="preserve">Доходы от </w:t>
      </w:r>
      <w:r w:rsidR="000B1366">
        <w:rPr>
          <w:rFonts w:ascii="Times New Roman" w:hAnsi="Times New Roman"/>
          <w:sz w:val="28"/>
          <w:szCs w:val="28"/>
        </w:rPr>
        <w:t>прочей деятельности</w:t>
      </w:r>
      <w:r w:rsidRPr="00293833">
        <w:rPr>
          <w:rFonts w:ascii="Times New Roman" w:hAnsi="Times New Roman"/>
          <w:sz w:val="28"/>
          <w:szCs w:val="28"/>
        </w:rPr>
        <w:t xml:space="preserve"> планируются исходя из количественных показателей предыдущего года</w:t>
      </w:r>
      <w:r>
        <w:rPr>
          <w:rFonts w:ascii="Times New Roman" w:hAnsi="Times New Roman"/>
          <w:sz w:val="28"/>
          <w:szCs w:val="28"/>
        </w:rPr>
        <w:t xml:space="preserve"> (планового периода)</w:t>
      </w:r>
      <w:r w:rsidRPr="00293833">
        <w:rPr>
          <w:rFonts w:ascii="Times New Roman" w:hAnsi="Times New Roman"/>
          <w:sz w:val="28"/>
          <w:szCs w:val="28"/>
        </w:rPr>
        <w:t xml:space="preserve"> с учетом ожидаемого роста (снижения) физических объемов </w:t>
      </w:r>
      <w:r>
        <w:rPr>
          <w:rFonts w:ascii="Times New Roman" w:hAnsi="Times New Roman"/>
          <w:sz w:val="28"/>
          <w:szCs w:val="28"/>
        </w:rPr>
        <w:t>работ (</w:t>
      </w:r>
      <w:r w:rsidRPr="00293833">
        <w:rPr>
          <w:rFonts w:ascii="Times New Roman" w:hAnsi="Times New Roman"/>
          <w:sz w:val="28"/>
          <w:szCs w:val="28"/>
        </w:rPr>
        <w:t>услуг</w:t>
      </w:r>
      <w:r>
        <w:rPr>
          <w:rFonts w:ascii="Times New Roman" w:hAnsi="Times New Roman"/>
          <w:sz w:val="28"/>
          <w:szCs w:val="28"/>
        </w:rPr>
        <w:t>), фактически заключенных договоров.</w:t>
      </w:r>
    </w:p>
    <w:p w:rsidR="00A404FF" w:rsidRPr="00A404FF" w:rsidRDefault="00A404FF" w:rsidP="000B1366">
      <w:pPr>
        <w:pStyle w:val="a3"/>
        <w:numPr>
          <w:ilvl w:val="1"/>
          <w:numId w:val="4"/>
        </w:numPr>
        <w:tabs>
          <w:tab w:val="left" w:pos="3915"/>
        </w:tabs>
        <w:spacing w:after="0"/>
        <w:jc w:val="both"/>
        <w:rPr>
          <w:rFonts w:ascii="Times New Roman" w:hAnsi="Times New Roman"/>
          <w:sz w:val="28"/>
          <w:szCs w:val="28"/>
        </w:rPr>
      </w:pPr>
      <w:r w:rsidRPr="00A404FF">
        <w:rPr>
          <w:rFonts w:ascii="Times New Roman" w:hAnsi="Times New Roman"/>
          <w:sz w:val="28"/>
          <w:szCs w:val="28"/>
        </w:rPr>
        <w:t xml:space="preserve">Средства, полученные от прочей деятельности, </w:t>
      </w:r>
      <w:r w:rsidR="000B1366">
        <w:rPr>
          <w:rFonts w:ascii="Times New Roman" w:hAnsi="Times New Roman"/>
          <w:sz w:val="28"/>
          <w:szCs w:val="28"/>
        </w:rPr>
        <w:t xml:space="preserve">расходуются </w:t>
      </w:r>
      <w:r w:rsidR="00786F18">
        <w:rPr>
          <w:rFonts w:ascii="Times New Roman" w:hAnsi="Times New Roman"/>
          <w:sz w:val="28"/>
          <w:szCs w:val="28"/>
        </w:rPr>
        <w:t xml:space="preserve">в соответствие с утвержденным </w:t>
      </w:r>
      <w:r w:rsidRPr="00A404FF">
        <w:rPr>
          <w:rFonts w:ascii="Times New Roman" w:hAnsi="Times New Roman"/>
          <w:sz w:val="28"/>
          <w:szCs w:val="28"/>
        </w:rPr>
        <w:t>Планом ФХД по следующим видам расходов:</w:t>
      </w:r>
    </w:p>
    <w:p w:rsidR="00A404FF" w:rsidRPr="00972CCC" w:rsidRDefault="00A404FF" w:rsidP="000B1366">
      <w:pPr>
        <w:tabs>
          <w:tab w:val="left" w:pos="3915"/>
        </w:tabs>
        <w:spacing w:after="0"/>
        <w:ind w:left="360"/>
        <w:jc w:val="both"/>
        <w:rPr>
          <w:rFonts w:ascii="Times New Roman" w:hAnsi="Times New Roman"/>
          <w:sz w:val="28"/>
          <w:szCs w:val="28"/>
        </w:rPr>
      </w:pPr>
      <w:r w:rsidRPr="00972CCC">
        <w:rPr>
          <w:rFonts w:ascii="Times New Roman" w:hAnsi="Times New Roman"/>
          <w:sz w:val="28"/>
          <w:szCs w:val="28"/>
        </w:rPr>
        <w:lastRenderedPageBreak/>
        <w:t>- выплату заработной платы работникам</w:t>
      </w:r>
      <w:r>
        <w:rPr>
          <w:rFonts w:ascii="Times New Roman" w:hAnsi="Times New Roman"/>
          <w:sz w:val="28"/>
          <w:szCs w:val="28"/>
        </w:rPr>
        <w:t>,</w:t>
      </w:r>
      <w:r w:rsidRPr="001A47F4">
        <w:rPr>
          <w:rFonts w:ascii="Times New Roman" w:hAnsi="Times New Roman"/>
          <w:sz w:val="28"/>
          <w:szCs w:val="28"/>
        </w:rPr>
        <w:t xml:space="preserve">единовременных поощрительных стимулирующих выплат работникам </w:t>
      </w:r>
      <w:r w:rsidRPr="00972CCC">
        <w:rPr>
          <w:rFonts w:ascii="Times New Roman" w:hAnsi="Times New Roman"/>
          <w:sz w:val="28"/>
          <w:szCs w:val="28"/>
        </w:rPr>
        <w:t>(в соответствии с Положением об оплате труда, штатным расписанием);</w:t>
      </w:r>
    </w:p>
    <w:p w:rsidR="00A404FF" w:rsidRDefault="00A404FF" w:rsidP="000B1366">
      <w:pPr>
        <w:tabs>
          <w:tab w:val="left" w:pos="3915"/>
        </w:tabs>
        <w:spacing w:after="0"/>
        <w:ind w:left="360"/>
        <w:jc w:val="both"/>
        <w:rPr>
          <w:rFonts w:ascii="Times New Roman" w:hAnsi="Times New Roman"/>
          <w:sz w:val="28"/>
          <w:szCs w:val="28"/>
        </w:rPr>
      </w:pPr>
      <w:r w:rsidRPr="001A47F4">
        <w:rPr>
          <w:rFonts w:ascii="Times New Roman" w:hAnsi="Times New Roman"/>
          <w:sz w:val="28"/>
          <w:szCs w:val="28"/>
        </w:rPr>
        <w:t>- оплат</w:t>
      </w:r>
      <w:r>
        <w:rPr>
          <w:rFonts w:ascii="Times New Roman" w:hAnsi="Times New Roman"/>
          <w:sz w:val="28"/>
          <w:szCs w:val="28"/>
        </w:rPr>
        <w:t>у</w:t>
      </w:r>
      <w:r w:rsidRPr="001A47F4">
        <w:rPr>
          <w:rFonts w:ascii="Times New Roman" w:hAnsi="Times New Roman"/>
          <w:sz w:val="28"/>
          <w:szCs w:val="28"/>
        </w:rPr>
        <w:t xml:space="preserve"> расходов по договорам подряда, </w:t>
      </w:r>
      <w:r>
        <w:rPr>
          <w:rFonts w:ascii="Times New Roman" w:hAnsi="Times New Roman"/>
          <w:sz w:val="28"/>
          <w:szCs w:val="28"/>
        </w:rPr>
        <w:t>гражданско-правового характера;</w:t>
      </w:r>
    </w:p>
    <w:p w:rsidR="000B1366" w:rsidRDefault="000B1366" w:rsidP="000B1366">
      <w:pPr>
        <w:tabs>
          <w:tab w:val="left" w:pos="3915"/>
        </w:tabs>
        <w:spacing w:after="0"/>
        <w:ind w:left="360"/>
        <w:jc w:val="both"/>
        <w:rPr>
          <w:rFonts w:ascii="Times New Roman" w:hAnsi="Times New Roman"/>
          <w:sz w:val="28"/>
          <w:szCs w:val="28"/>
        </w:rPr>
      </w:pPr>
      <w:r>
        <w:rPr>
          <w:rFonts w:ascii="Times New Roman" w:hAnsi="Times New Roman"/>
          <w:sz w:val="28"/>
          <w:szCs w:val="28"/>
        </w:rPr>
        <w:t>-оплату электроэнергии;</w:t>
      </w:r>
    </w:p>
    <w:p w:rsidR="00A404FF" w:rsidRDefault="00A404FF" w:rsidP="000B1366">
      <w:pPr>
        <w:tabs>
          <w:tab w:val="left" w:pos="3915"/>
        </w:tabs>
        <w:spacing w:after="0"/>
        <w:ind w:left="360"/>
        <w:jc w:val="both"/>
        <w:rPr>
          <w:rFonts w:ascii="Times New Roman" w:hAnsi="Times New Roman"/>
          <w:sz w:val="28"/>
          <w:szCs w:val="28"/>
        </w:rPr>
      </w:pPr>
      <w:r>
        <w:rPr>
          <w:rFonts w:ascii="Times New Roman" w:hAnsi="Times New Roman"/>
          <w:sz w:val="28"/>
          <w:szCs w:val="28"/>
        </w:rPr>
        <w:t xml:space="preserve"> -оплату коммунальных услуг;</w:t>
      </w:r>
    </w:p>
    <w:p w:rsidR="00A404FF" w:rsidRDefault="00A404FF" w:rsidP="000B1366">
      <w:pPr>
        <w:tabs>
          <w:tab w:val="left" w:pos="3915"/>
        </w:tabs>
        <w:spacing w:after="0"/>
        <w:ind w:left="360"/>
        <w:jc w:val="both"/>
        <w:rPr>
          <w:rFonts w:ascii="Times New Roman" w:hAnsi="Times New Roman"/>
          <w:sz w:val="28"/>
          <w:szCs w:val="28"/>
        </w:rPr>
      </w:pPr>
      <w:r>
        <w:rPr>
          <w:rFonts w:ascii="Times New Roman" w:hAnsi="Times New Roman"/>
          <w:sz w:val="28"/>
          <w:szCs w:val="28"/>
        </w:rPr>
        <w:t>-оплату услуг по содержанию имущества</w:t>
      </w:r>
      <w:r w:rsidR="000B1366">
        <w:rPr>
          <w:rFonts w:ascii="Times New Roman" w:hAnsi="Times New Roman"/>
          <w:sz w:val="28"/>
          <w:szCs w:val="28"/>
        </w:rPr>
        <w:t>;</w:t>
      </w:r>
    </w:p>
    <w:p w:rsidR="00A404FF" w:rsidRDefault="00A404FF" w:rsidP="000B1366">
      <w:pPr>
        <w:tabs>
          <w:tab w:val="left" w:pos="3915"/>
        </w:tabs>
        <w:spacing w:after="0"/>
        <w:ind w:left="360"/>
        <w:jc w:val="both"/>
        <w:rPr>
          <w:rFonts w:ascii="Times New Roman" w:hAnsi="Times New Roman"/>
          <w:sz w:val="28"/>
          <w:szCs w:val="28"/>
        </w:rPr>
      </w:pPr>
      <w:r>
        <w:rPr>
          <w:rFonts w:ascii="Times New Roman" w:hAnsi="Times New Roman"/>
          <w:sz w:val="28"/>
          <w:szCs w:val="28"/>
        </w:rPr>
        <w:t>-оплату налогов;</w:t>
      </w:r>
    </w:p>
    <w:p w:rsidR="00A404FF" w:rsidRDefault="00A404FF" w:rsidP="000B1366">
      <w:pPr>
        <w:tabs>
          <w:tab w:val="left" w:pos="3915"/>
        </w:tabs>
        <w:spacing w:after="0"/>
        <w:ind w:left="360"/>
        <w:jc w:val="both"/>
        <w:rPr>
          <w:rFonts w:ascii="Times New Roman" w:hAnsi="Times New Roman"/>
          <w:sz w:val="28"/>
          <w:szCs w:val="28"/>
        </w:rPr>
      </w:pPr>
      <w:r w:rsidRPr="001A47F4">
        <w:rPr>
          <w:rFonts w:ascii="Times New Roman" w:hAnsi="Times New Roman"/>
          <w:sz w:val="28"/>
          <w:szCs w:val="28"/>
        </w:rPr>
        <w:t xml:space="preserve">- </w:t>
      </w:r>
      <w:r w:rsidR="000B1366">
        <w:rPr>
          <w:rFonts w:ascii="Times New Roman" w:hAnsi="Times New Roman"/>
          <w:sz w:val="28"/>
          <w:szCs w:val="28"/>
        </w:rPr>
        <w:t xml:space="preserve">оплату ремонтов, </w:t>
      </w:r>
      <w:r w:rsidRPr="001A47F4">
        <w:rPr>
          <w:rFonts w:ascii="Times New Roman" w:hAnsi="Times New Roman"/>
          <w:sz w:val="28"/>
          <w:szCs w:val="28"/>
        </w:rPr>
        <w:t xml:space="preserve">приобретения </w:t>
      </w:r>
      <w:r w:rsidR="000B1366">
        <w:rPr>
          <w:rFonts w:ascii="Times New Roman" w:hAnsi="Times New Roman"/>
          <w:sz w:val="28"/>
          <w:szCs w:val="28"/>
        </w:rPr>
        <w:t>запчастей и комплектующих (</w:t>
      </w:r>
      <w:r w:rsidRPr="001A47F4">
        <w:rPr>
          <w:rFonts w:ascii="Times New Roman" w:hAnsi="Times New Roman"/>
          <w:sz w:val="28"/>
          <w:szCs w:val="28"/>
        </w:rPr>
        <w:t>оборудования, инвентаря, аппаратуры</w:t>
      </w:r>
      <w:r w:rsidR="000B1366">
        <w:rPr>
          <w:rFonts w:ascii="Times New Roman" w:hAnsi="Times New Roman"/>
          <w:sz w:val="28"/>
          <w:szCs w:val="28"/>
        </w:rPr>
        <w:t xml:space="preserve"> и прочее)</w:t>
      </w:r>
      <w:r>
        <w:rPr>
          <w:rFonts w:ascii="Times New Roman" w:hAnsi="Times New Roman"/>
          <w:sz w:val="28"/>
          <w:szCs w:val="28"/>
        </w:rPr>
        <w:t>;</w:t>
      </w:r>
    </w:p>
    <w:p w:rsidR="00A404FF" w:rsidRPr="001A47F4" w:rsidRDefault="00A404FF" w:rsidP="000B1366">
      <w:pPr>
        <w:tabs>
          <w:tab w:val="left" w:pos="3915"/>
        </w:tabs>
        <w:spacing w:after="0"/>
        <w:ind w:left="360"/>
        <w:jc w:val="both"/>
        <w:rPr>
          <w:rFonts w:ascii="Times New Roman" w:hAnsi="Times New Roman"/>
          <w:sz w:val="28"/>
          <w:szCs w:val="28"/>
        </w:rPr>
      </w:pPr>
      <w:r>
        <w:rPr>
          <w:rFonts w:ascii="Times New Roman" w:hAnsi="Times New Roman"/>
          <w:sz w:val="28"/>
          <w:szCs w:val="28"/>
        </w:rPr>
        <w:t>-ГСМ,</w:t>
      </w:r>
      <w:r w:rsidRPr="001A47F4">
        <w:rPr>
          <w:rFonts w:ascii="Times New Roman" w:hAnsi="Times New Roman"/>
          <w:sz w:val="28"/>
          <w:szCs w:val="28"/>
        </w:rPr>
        <w:t xml:space="preserve"> расходных материалов и пр.;</w:t>
      </w:r>
    </w:p>
    <w:p w:rsidR="00A404FF" w:rsidRPr="001A47F4" w:rsidRDefault="00A404FF" w:rsidP="000B1366">
      <w:pPr>
        <w:tabs>
          <w:tab w:val="left" w:pos="3915"/>
        </w:tabs>
        <w:spacing w:after="0"/>
        <w:ind w:left="360"/>
        <w:jc w:val="both"/>
        <w:rPr>
          <w:rFonts w:ascii="Times New Roman" w:hAnsi="Times New Roman"/>
          <w:sz w:val="28"/>
          <w:szCs w:val="28"/>
        </w:rPr>
      </w:pPr>
      <w:r w:rsidRPr="001A47F4">
        <w:rPr>
          <w:rFonts w:ascii="Times New Roman" w:hAnsi="Times New Roman"/>
          <w:sz w:val="28"/>
          <w:szCs w:val="28"/>
        </w:rPr>
        <w:t>-другие не</w:t>
      </w:r>
      <w:r w:rsidR="000B1366">
        <w:rPr>
          <w:rFonts w:ascii="Times New Roman" w:hAnsi="Times New Roman"/>
          <w:sz w:val="28"/>
          <w:szCs w:val="28"/>
        </w:rPr>
        <w:t xml:space="preserve">предвиденные затраты, </w:t>
      </w:r>
      <w:r w:rsidRPr="001A47F4">
        <w:rPr>
          <w:rFonts w:ascii="Times New Roman" w:hAnsi="Times New Roman"/>
          <w:sz w:val="28"/>
          <w:szCs w:val="28"/>
        </w:rPr>
        <w:t xml:space="preserve">связанные с основной или </w:t>
      </w:r>
      <w:r w:rsidR="000B1366">
        <w:rPr>
          <w:rFonts w:ascii="Times New Roman" w:hAnsi="Times New Roman"/>
          <w:sz w:val="28"/>
          <w:szCs w:val="28"/>
        </w:rPr>
        <w:t xml:space="preserve">прочей </w:t>
      </w:r>
      <w:r w:rsidRPr="001A47F4">
        <w:rPr>
          <w:rFonts w:ascii="Times New Roman" w:hAnsi="Times New Roman"/>
          <w:sz w:val="28"/>
          <w:szCs w:val="28"/>
        </w:rPr>
        <w:t>хозяйственной деятельностью.</w:t>
      </w:r>
    </w:p>
    <w:p w:rsidR="00BB0E6E" w:rsidRDefault="00BB0E6E" w:rsidP="000B1366">
      <w:pPr>
        <w:tabs>
          <w:tab w:val="left" w:pos="3915"/>
        </w:tabs>
        <w:spacing w:after="0" w:line="360" w:lineRule="auto"/>
        <w:ind w:left="2771"/>
        <w:rPr>
          <w:rFonts w:ascii="Times New Roman" w:hAnsi="Times New Roman"/>
          <w:b/>
          <w:sz w:val="28"/>
          <w:szCs w:val="28"/>
          <w:u w:val="single"/>
        </w:rPr>
      </w:pPr>
    </w:p>
    <w:p w:rsidR="000B1366" w:rsidRPr="00B0028D" w:rsidRDefault="000B1366" w:rsidP="000B1366">
      <w:pPr>
        <w:tabs>
          <w:tab w:val="left" w:pos="3915"/>
        </w:tabs>
        <w:spacing w:after="0" w:line="360" w:lineRule="auto"/>
        <w:ind w:left="2771"/>
        <w:rPr>
          <w:rFonts w:ascii="Times New Roman" w:hAnsi="Times New Roman"/>
          <w:b/>
          <w:sz w:val="28"/>
          <w:szCs w:val="28"/>
        </w:rPr>
      </w:pPr>
      <w:r w:rsidRPr="00B0028D">
        <w:rPr>
          <w:rFonts w:ascii="Times New Roman" w:hAnsi="Times New Roman"/>
          <w:b/>
          <w:sz w:val="28"/>
          <w:szCs w:val="28"/>
        </w:rPr>
        <w:t>5.Порядок предоставления прочих работ (услуг).</w:t>
      </w:r>
    </w:p>
    <w:p w:rsidR="000B1366" w:rsidRPr="001A47F4" w:rsidRDefault="000B1366" w:rsidP="00D05D42">
      <w:pPr>
        <w:tabs>
          <w:tab w:val="left" w:pos="3915"/>
        </w:tabs>
        <w:spacing w:after="0"/>
        <w:ind w:left="0" w:firstLine="720"/>
        <w:jc w:val="both"/>
        <w:rPr>
          <w:rFonts w:ascii="Times New Roman" w:hAnsi="Times New Roman"/>
          <w:sz w:val="28"/>
          <w:szCs w:val="28"/>
        </w:rPr>
      </w:pPr>
      <w:r>
        <w:rPr>
          <w:rFonts w:ascii="Times New Roman" w:hAnsi="Times New Roman"/>
          <w:sz w:val="28"/>
          <w:szCs w:val="28"/>
        </w:rPr>
        <w:t>5.1. Прочие работы (услуги)</w:t>
      </w:r>
      <w:r w:rsidRPr="001A47F4">
        <w:rPr>
          <w:rFonts w:ascii="Times New Roman" w:hAnsi="Times New Roman"/>
          <w:sz w:val="28"/>
          <w:szCs w:val="28"/>
        </w:rPr>
        <w:t xml:space="preserve"> осуществляются в рамках договоров, заключаемых в письменной форме с физическими и юридическими лицами.</w:t>
      </w:r>
    </w:p>
    <w:p w:rsidR="00BB0E6E" w:rsidRDefault="000B1366" w:rsidP="00D05D42">
      <w:pPr>
        <w:tabs>
          <w:tab w:val="left" w:pos="3915"/>
        </w:tabs>
        <w:spacing w:after="0"/>
        <w:ind w:left="0"/>
        <w:jc w:val="both"/>
        <w:rPr>
          <w:rFonts w:ascii="Times New Roman" w:hAnsi="Times New Roman"/>
          <w:sz w:val="28"/>
          <w:szCs w:val="28"/>
        </w:rPr>
      </w:pPr>
      <w:r>
        <w:rPr>
          <w:rFonts w:ascii="Times New Roman" w:hAnsi="Times New Roman"/>
          <w:sz w:val="28"/>
          <w:szCs w:val="28"/>
        </w:rPr>
        <w:t xml:space="preserve">  5.2. </w:t>
      </w:r>
      <w:r w:rsidRPr="001A47F4">
        <w:rPr>
          <w:rFonts w:ascii="Times New Roman" w:hAnsi="Times New Roman"/>
          <w:sz w:val="28"/>
          <w:szCs w:val="28"/>
        </w:rPr>
        <w:t xml:space="preserve">Договоры на оказание </w:t>
      </w:r>
      <w:r w:rsidR="00BB0E6E">
        <w:rPr>
          <w:rFonts w:ascii="Times New Roman" w:hAnsi="Times New Roman"/>
          <w:sz w:val="28"/>
          <w:szCs w:val="28"/>
        </w:rPr>
        <w:t>прочих работ (</w:t>
      </w:r>
      <w:r w:rsidRPr="001A47F4">
        <w:rPr>
          <w:rFonts w:ascii="Times New Roman" w:hAnsi="Times New Roman"/>
          <w:sz w:val="28"/>
          <w:szCs w:val="28"/>
        </w:rPr>
        <w:t>услуг</w:t>
      </w:r>
      <w:r w:rsidR="00BB0E6E">
        <w:rPr>
          <w:rFonts w:ascii="Times New Roman" w:hAnsi="Times New Roman"/>
          <w:sz w:val="28"/>
          <w:szCs w:val="28"/>
        </w:rPr>
        <w:t>)</w:t>
      </w:r>
      <w:r w:rsidRPr="001A47F4">
        <w:rPr>
          <w:rFonts w:ascii="Times New Roman" w:hAnsi="Times New Roman"/>
          <w:sz w:val="28"/>
          <w:szCs w:val="28"/>
        </w:rPr>
        <w:t xml:space="preserve"> подписываются </w:t>
      </w:r>
      <w:r>
        <w:rPr>
          <w:rFonts w:ascii="Times New Roman" w:hAnsi="Times New Roman"/>
          <w:sz w:val="28"/>
          <w:szCs w:val="28"/>
        </w:rPr>
        <w:t xml:space="preserve">генеральным </w:t>
      </w:r>
      <w:r w:rsidRPr="001A47F4">
        <w:rPr>
          <w:rFonts w:ascii="Times New Roman" w:hAnsi="Times New Roman"/>
          <w:sz w:val="28"/>
          <w:szCs w:val="28"/>
        </w:rPr>
        <w:t xml:space="preserve">директором. </w:t>
      </w:r>
    </w:p>
    <w:p w:rsidR="00BB0E6E" w:rsidRDefault="00BB0E6E" w:rsidP="00D05D42">
      <w:pPr>
        <w:tabs>
          <w:tab w:val="left" w:pos="3915"/>
        </w:tabs>
        <w:spacing w:after="0"/>
        <w:ind w:left="0" w:firstLine="142"/>
        <w:jc w:val="both"/>
        <w:rPr>
          <w:rFonts w:ascii="Times New Roman" w:hAnsi="Times New Roman"/>
          <w:sz w:val="28"/>
          <w:szCs w:val="28"/>
        </w:rPr>
      </w:pPr>
      <w:r>
        <w:rPr>
          <w:rFonts w:ascii="Times New Roman" w:hAnsi="Times New Roman"/>
          <w:sz w:val="28"/>
          <w:szCs w:val="28"/>
        </w:rPr>
        <w:t xml:space="preserve">             5.3. </w:t>
      </w:r>
      <w:r w:rsidR="000B1366" w:rsidRPr="001A47F4">
        <w:rPr>
          <w:rFonts w:ascii="Times New Roman" w:hAnsi="Times New Roman"/>
          <w:sz w:val="28"/>
          <w:szCs w:val="28"/>
        </w:rPr>
        <w:t xml:space="preserve">При выполнении условий договора составляется акт выполненных работ. </w:t>
      </w:r>
    </w:p>
    <w:p w:rsidR="000B1366" w:rsidRPr="001A47F4" w:rsidRDefault="00BB0E6E" w:rsidP="00D05D42">
      <w:pPr>
        <w:tabs>
          <w:tab w:val="left" w:pos="3915"/>
        </w:tabs>
        <w:spacing w:after="0"/>
        <w:ind w:left="0" w:firstLine="142"/>
        <w:jc w:val="both"/>
        <w:rPr>
          <w:rFonts w:ascii="Times New Roman" w:hAnsi="Times New Roman"/>
          <w:sz w:val="28"/>
          <w:szCs w:val="28"/>
        </w:rPr>
      </w:pPr>
      <w:r>
        <w:rPr>
          <w:rFonts w:ascii="Times New Roman" w:hAnsi="Times New Roman"/>
          <w:sz w:val="28"/>
          <w:szCs w:val="28"/>
        </w:rPr>
        <w:t xml:space="preserve">           5.4. </w:t>
      </w:r>
      <w:r w:rsidR="000B1366">
        <w:rPr>
          <w:rFonts w:ascii="Times New Roman" w:hAnsi="Times New Roman"/>
          <w:sz w:val="28"/>
          <w:szCs w:val="28"/>
        </w:rPr>
        <w:t>Компания</w:t>
      </w:r>
      <w:r w:rsidR="000B1366" w:rsidRPr="001A47F4">
        <w:rPr>
          <w:rFonts w:ascii="Times New Roman" w:hAnsi="Times New Roman"/>
          <w:sz w:val="28"/>
          <w:szCs w:val="28"/>
        </w:rPr>
        <w:t xml:space="preserve"> несет ответственность перед потребителем за неисполнение или ненадлежащее исполнение условий договора.</w:t>
      </w:r>
    </w:p>
    <w:p w:rsidR="00BB0E6E" w:rsidRDefault="00BB0E6E" w:rsidP="00BB0E6E">
      <w:pPr>
        <w:pStyle w:val="3"/>
        <w:tabs>
          <w:tab w:val="left" w:pos="900"/>
          <w:tab w:val="left" w:pos="1080"/>
          <w:tab w:val="left" w:pos="1260"/>
        </w:tabs>
        <w:spacing w:after="0"/>
        <w:ind w:left="720"/>
        <w:jc w:val="center"/>
        <w:rPr>
          <w:b/>
          <w:color w:val="000000"/>
          <w:sz w:val="28"/>
          <w:szCs w:val="28"/>
          <w:u w:val="single"/>
        </w:rPr>
      </w:pPr>
    </w:p>
    <w:p w:rsidR="00BB0E6E" w:rsidRPr="00B0028D" w:rsidRDefault="004A52FA" w:rsidP="004A52FA">
      <w:pPr>
        <w:pStyle w:val="3"/>
        <w:numPr>
          <w:ilvl w:val="1"/>
          <w:numId w:val="7"/>
        </w:numPr>
        <w:tabs>
          <w:tab w:val="left" w:pos="900"/>
          <w:tab w:val="left" w:pos="1080"/>
          <w:tab w:val="left" w:pos="1260"/>
        </w:tabs>
        <w:spacing w:after="0"/>
        <w:jc w:val="center"/>
        <w:rPr>
          <w:b/>
          <w:color w:val="000000"/>
          <w:sz w:val="28"/>
          <w:szCs w:val="28"/>
        </w:rPr>
      </w:pPr>
      <w:r>
        <w:rPr>
          <w:b/>
          <w:color w:val="000000"/>
          <w:sz w:val="28"/>
          <w:szCs w:val="28"/>
        </w:rPr>
        <w:t xml:space="preserve">. </w:t>
      </w:r>
      <w:r w:rsidR="00BB0E6E" w:rsidRPr="00B0028D">
        <w:rPr>
          <w:b/>
          <w:color w:val="000000"/>
          <w:sz w:val="28"/>
          <w:szCs w:val="28"/>
        </w:rPr>
        <w:t xml:space="preserve">Ценообразование </w:t>
      </w:r>
    </w:p>
    <w:p w:rsidR="00A97BDD" w:rsidRDefault="00A97BDD" w:rsidP="00A97BDD">
      <w:pPr>
        <w:widowControl w:val="0"/>
        <w:tabs>
          <w:tab w:val="left" w:pos="1276"/>
          <w:tab w:val="left" w:pos="9355"/>
        </w:tabs>
        <w:spacing w:after="0"/>
        <w:ind w:left="0" w:firstLine="426"/>
        <w:jc w:val="both"/>
        <w:rPr>
          <w:rFonts w:ascii="Times New Roman" w:hAnsi="Times New Roman"/>
          <w:sz w:val="28"/>
          <w:szCs w:val="28"/>
        </w:rPr>
      </w:pPr>
    </w:p>
    <w:p w:rsidR="00A97BDD" w:rsidRDefault="00A97BDD" w:rsidP="00D05D42">
      <w:pPr>
        <w:widowControl w:val="0"/>
        <w:tabs>
          <w:tab w:val="left" w:pos="1276"/>
          <w:tab w:val="left" w:pos="9355"/>
        </w:tabs>
        <w:spacing w:after="0"/>
        <w:ind w:left="0" w:firstLine="426"/>
        <w:jc w:val="both"/>
        <w:rPr>
          <w:rFonts w:ascii="Times New Roman" w:hAnsi="Times New Roman"/>
          <w:sz w:val="28"/>
          <w:szCs w:val="28"/>
        </w:rPr>
      </w:pPr>
      <w:r>
        <w:rPr>
          <w:rFonts w:ascii="Times New Roman" w:hAnsi="Times New Roman"/>
          <w:sz w:val="28"/>
          <w:szCs w:val="28"/>
        </w:rPr>
        <w:t xml:space="preserve">6.1. </w:t>
      </w:r>
      <w:r w:rsidRPr="00661604">
        <w:rPr>
          <w:rFonts w:ascii="Times New Roman" w:hAnsi="Times New Roman"/>
          <w:sz w:val="28"/>
          <w:szCs w:val="28"/>
        </w:rPr>
        <w:t>Ценана</w:t>
      </w:r>
      <w:r>
        <w:rPr>
          <w:rFonts w:ascii="Times New Roman" w:hAnsi="Times New Roman"/>
          <w:sz w:val="28"/>
          <w:szCs w:val="28"/>
        </w:rPr>
        <w:t xml:space="preserve"> работы (</w:t>
      </w:r>
      <w:r w:rsidRPr="00661604">
        <w:rPr>
          <w:rFonts w:ascii="Times New Roman" w:hAnsi="Times New Roman"/>
          <w:sz w:val="28"/>
          <w:szCs w:val="28"/>
        </w:rPr>
        <w:t>услуги</w:t>
      </w:r>
      <w:r>
        <w:rPr>
          <w:rFonts w:ascii="Times New Roman" w:hAnsi="Times New Roman"/>
          <w:sz w:val="28"/>
          <w:szCs w:val="28"/>
        </w:rPr>
        <w:t xml:space="preserve">) </w:t>
      </w:r>
      <w:r w:rsidRPr="00661604">
        <w:rPr>
          <w:rFonts w:ascii="Times New Roman" w:hAnsi="Times New Roman"/>
          <w:sz w:val="28"/>
          <w:szCs w:val="28"/>
        </w:rPr>
        <w:t>должнаобеспечиватьвозмещениеэкономически</w:t>
      </w:r>
    </w:p>
    <w:p w:rsidR="00A97BDD" w:rsidRPr="00F1107A" w:rsidRDefault="00A97BDD" w:rsidP="00D05D42">
      <w:pPr>
        <w:widowControl w:val="0"/>
        <w:tabs>
          <w:tab w:val="left" w:pos="1276"/>
          <w:tab w:val="left" w:pos="9355"/>
        </w:tabs>
        <w:spacing w:after="0"/>
        <w:ind w:left="0" w:firstLine="426"/>
        <w:jc w:val="both"/>
        <w:rPr>
          <w:b/>
          <w:color w:val="000000"/>
          <w:sz w:val="28"/>
          <w:szCs w:val="28"/>
          <w:u w:val="single"/>
        </w:rPr>
      </w:pPr>
      <w:r>
        <w:rPr>
          <w:rFonts w:ascii="Times New Roman" w:hAnsi="Times New Roman"/>
          <w:sz w:val="28"/>
          <w:szCs w:val="28"/>
        </w:rPr>
        <w:t>о</w:t>
      </w:r>
      <w:r w:rsidRPr="00661604">
        <w:rPr>
          <w:rFonts w:ascii="Times New Roman" w:hAnsi="Times New Roman"/>
          <w:sz w:val="28"/>
          <w:szCs w:val="28"/>
        </w:rPr>
        <w:t>боснованныхрасходов,определенапутемсоставлениякалькуляции</w:t>
      </w:r>
      <w:r>
        <w:rPr>
          <w:rFonts w:ascii="Times New Roman" w:hAnsi="Times New Roman"/>
          <w:sz w:val="28"/>
          <w:szCs w:val="28"/>
        </w:rPr>
        <w:t xml:space="preserve"> (расчета, сметы</w:t>
      </w:r>
      <w:r w:rsidR="00C95F67">
        <w:rPr>
          <w:rFonts w:ascii="Times New Roman" w:hAnsi="Times New Roman"/>
          <w:sz w:val="28"/>
          <w:szCs w:val="28"/>
        </w:rPr>
        <w:t>).</w:t>
      </w:r>
    </w:p>
    <w:p w:rsidR="00BB0E6E" w:rsidRDefault="00BB0E6E" w:rsidP="00D05D42">
      <w:pPr>
        <w:pStyle w:val="3"/>
        <w:tabs>
          <w:tab w:val="left" w:pos="900"/>
          <w:tab w:val="left" w:pos="1080"/>
          <w:tab w:val="left" w:pos="1260"/>
        </w:tabs>
        <w:spacing w:after="0"/>
        <w:ind w:left="0" w:firstLine="357"/>
        <w:jc w:val="both"/>
        <w:rPr>
          <w:color w:val="000000"/>
          <w:sz w:val="28"/>
          <w:szCs w:val="28"/>
        </w:rPr>
      </w:pPr>
      <w:r>
        <w:rPr>
          <w:color w:val="000000"/>
          <w:sz w:val="28"/>
          <w:szCs w:val="28"/>
        </w:rPr>
        <w:t>6</w:t>
      </w:r>
      <w:r w:rsidRPr="008532FA">
        <w:rPr>
          <w:color w:val="000000"/>
          <w:sz w:val="28"/>
          <w:szCs w:val="28"/>
        </w:rPr>
        <w:t>.</w:t>
      </w:r>
      <w:r w:rsidR="00A97BDD">
        <w:rPr>
          <w:color w:val="000000"/>
          <w:sz w:val="28"/>
          <w:szCs w:val="28"/>
        </w:rPr>
        <w:t>2</w:t>
      </w:r>
      <w:r w:rsidRPr="003B3A2C">
        <w:rPr>
          <w:color w:val="000000"/>
          <w:sz w:val="28"/>
          <w:szCs w:val="28"/>
        </w:rPr>
        <w:t>. </w:t>
      </w:r>
      <w:r w:rsidRPr="003B3A2C">
        <w:rPr>
          <w:sz w:val="28"/>
          <w:szCs w:val="28"/>
        </w:rPr>
        <w:t xml:space="preserve">Проекты цен и тарифов разрабатываются </w:t>
      </w:r>
      <w:r>
        <w:rPr>
          <w:sz w:val="28"/>
          <w:szCs w:val="28"/>
        </w:rPr>
        <w:t>Компанией</w:t>
      </w:r>
      <w:r w:rsidRPr="003B3A2C">
        <w:rPr>
          <w:sz w:val="28"/>
          <w:szCs w:val="28"/>
        </w:rPr>
        <w:t xml:space="preserve"> в соответствии с </w:t>
      </w:r>
      <w:hyperlink r:id="rId5" w:history="1">
        <w:r w:rsidRPr="00300788">
          <w:rPr>
            <w:rStyle w:val="a7"/>
            <w:color w:val="000000" w:themeColor="text1"/>
            <w:sz w:val="28"/>
            <w:szCs w:val="28"/>
            <w:u w:val="none"/>
          </w:rPr>
          <w:t>Налоговым кодексом РФ</w:t>
        </w:r>
      </w:hyperlink>
      <w:r w:rsidRPr="00300788">
        <w:rPr>
          <w:color w:val="000000" w:themeColor="text1"/>
          <w:sz w:val="28"/>
          <w:szCs w:val="28"/>
        </w:rPr>
        <w:t>, а так</w:t>
      </w:r>
      <w:r w:rsidRPr="003B3A2C">
        <w:rPr>
          <w:sz w:val="28"/>
          <w:szCs w:val="28"/>
        </w:rPr>
        <w:t xml:space="preserve">же инструкциями по вопросам планирования, учёта и </w:t>
      </w:r>
      <w:proofErr w:type="spellStart"/>
      <w:r w:rsidRPr="003B3A2C">
        <w:rPr>
          <w:sz w:val="28"/>
          <w:szCs w:val="28"/>
        </w:rPr>
        <w:t>калькулирования</w:t>
      </w:r>
      <w:proofErr w:type="spellEnd"/>
      <w:r w:rsidRPr="003B3A2C">
        <w:rPr>
          <w:sz w:val="28"/>
          <w:szCs w:val="28"/>
        </w:rPr>
        <w:t xml:space="preserve"> себестоимости продукции, работ и услуг</w:t>
      </w:r>
      <w:r>
        <w:rPr>
          <w:sz w:val="28"/>
          <w:szCs w:val="28"/>
        </w:rPr>
        <w:t xml:space="preserve">, </w:t>
      </w:r>
      <w:r w:rsidRPr="008532FA">
        <w:rPr>
          <w:color w:val="000000"/>
          <w:sz w:val="28"/>
          <w:szCs w:val="28"/>
        </w:rPr>
        <w:t>на основе экономически обоснованной себестоимости</w:t>
      </w:r>
      <w:r w:rsidR="007764E0">
        <w:rPr>
          <w:color w:val="000000"/>
          <w:sz w:val="28"/>
          <w:szCs w:val="28"/>
        </w:rPr>
        <w:t>, с учетом следующих норм</w:t>
      </w:r>
      <w:r w:rsidR="004442B2">
        <w:rPr>
          <w:color w:val="000000"/>
          <w:sz w:val="28"/>
          <w:szCs w:val="28"/>
        </w:rPr>
        <w:t>*</w:t>
      </w:r>
      <w:r w:rsidR="004A52FA">
        <w:rPr>
          <w:color w:val="000000"/>
          <w:sz w:val="28"/>
          <w:szCs w:val="28"/>
        </w:rPr>
        <w:t>(«базовых» показателей)</w:t>
      </w:r>
      <w:r w:rsidR="007764E0">
        <w:rPr>
          <w:color w:val="000000"/>
          <w:sz w:val="28"/>
          <w:szCs w:val="28"/>
        </w:rPr>
        <w:t>:</w:t>
      </w:r>
    </w:p>
    <w:p w:rsidR="00BB0E6E" w:rsidRDefault="00BB0E6E" w:rsidP="00D05D42">
      <w:pPr>
        <w:pStyle w:val="3"/>
        <w:tabs>
          <w:tab w:val="left" w:pos="900"/>
          <w:tab w:val="left" w:pos="1080"/>
          <w:tab w:val="left" w:pos="1260"/>
        </w:tabs>
        <w:spacing w:after="0"/>
        <w:ind w:left="0" w:firstLine="357"/>
        <w:jc w:val="both"/>
        <w:rPr>
          <w:color w:val="000000"/>
          <w:sz w:val="28"/>
          <w:szCs w:val="28"/>
        </w:rPr>
      </w:pPr>
      <w:r w:rsidRPr="00951DD7">
        <w:rPr>
          <w:b/>
          <w:color w:val="000000"/>
          <w:sz w:val="28"/>
          <w:szCs w:val="28"/>
        </w:rPr>
        <w:t>Накладные (общехозяйственные) расходы</w:t>
      </w:r>
      <w:r w:rsidR="003D579F">
        <w:rPr>
          <w:b/>
          <w:color w:val="000000"/>
          <w:sz w:val="28"/>
          <w:szCs w:val="28"/>
        </w:rPr>
        <w:t xml:space="preserve"> от</w:t>
      </w:r>
      <w:r w:rsidR="00394E7B">
        <w:rPr>
          <w:b/>
          <w:color w:val="000000"/>
          <w:sz w:val="28"/>
          <w:szCs w:val="28"/>
        </w:rPr>
        <w:t>5</w:t>
      </w:r>
      <w:r w:rsidRPr="00951DD7">
        <w:rPr>
          <w:b/>
          <w:color w:val="000000"/>
          <w:sz w:val="28"/>
          <w:szCs w:val="28"/>
        </w:rPr>
        <w:t>%</w:t>
      </w:r>
      <w:r w:rsidR="003D579F">
        <w:rPr>
          <w:color w:val="000000"/>
          <w:sz w:val="28"/>
          <w:szCs w:val="28"/>
        </w:rPr>
        <w:t>к</w:t>
      </w:r>
      <w:r w:rsidR="007764E0">
        <w:rPr>
          <w:color w:val="000000"/>
          <w:sz w:val="28"/>
          <w:szCs w:val="28"/>
        </w:rPr>
        <w:t>прямы</w:t>
      </w:r>
      <w:r w:rsidR="003D579F">
        <w:rPr>
          <w:color w:val="000000"/>
          <w:sz w:val="28"/>
          <w:szCs w:val="28"/>
        </w:rPr>
        <w:t>м</w:t>
      </w:r>
      <w:r w:rsidR="007764E0">
        <w:rPr>
          <w:color w:val="000000"/>
          <w:sz w:val="28"/>
          <w:szCs w:val="28"/>
        </w:rPr>
        <w:t xml:space="preserve"> затрат</w:t>
      </w:r>
      <w:r w:rsidR="003D579F">
        <w:rPr>
          <w:color w:val="000000"/>
          <w:sz w:val="28"/>
          <w:szCs w:val="28"/>
        </w:rPr>
        <w:t>ам</w:t>
      </w:r>
      <w:r w:rsidR="007764E0">
        <w:rPr>
          <w:color w:val="000000"/>
          <w:sz w:val="28"/>
          <w:szCs w:val="28"/>
        </w:rPr>
        <w:t>на работу (</w:t>
      </w:r>
      <w:r>
        <w:rPr>
          <w:color w:val="000000"/>
          <w:sz w:val="28"/>
          <w:szCs w:val="28"/>
        </w:rPr>
        <w:t>услуг</w:t>
      </w:r>
      <w:r w:rsidR="007764E0">
        <w:rPr>
          <w:color w:val="000000"/>
          <w:sz w:val="28"/>
          <w:szCs w:val="28"/>
        </w:rPr>
        <w:t>у)</w:t>
      </w:r>
      <w:r w:rsidR="00394E7B">
        <w:rPr>
          <w:color w:val="000000"/>
          <w:sz w:val="28"/>
          <w:szCs w:val="28"/>
        </w:rPr>
        <w:t>,(</w:t>
      </w:r>
      <w:r w:rsidR="00D82C16">
        <w:rPr>
          <w:color w:val="000000"/>
          <w:sz w:val="28"/>
          <w:szCs w:val="28"/>
        </w:rPr>
        <w:t>«</w:t>
      </w:r>
      <w:r w:rsidR="00394E7B">
        <w:rPr>
          <w:color w:val="000000"/>
          <w:sz w:val="28"/>
          <w:szCs w:val="28"/>
        </w:rPr>
        <w:t>базовый</w:t>
      </w:r>
      <w:r w:rsidR="00D82C16">
        <w:rPr>
          <w:color w:val="000000"/>
          <w:sz w:val="28"/>
          <w:szCs w:val="28"/>
        </w:rPr>
        <w:t>»</w:t>
      </w:r>
      <w:r w:rsidR="00394E7B">
        <w:rPr>
          <w:color w:val="000000"/>
          <w:sz w:val="28"/>
          <w:szCs w:val="28"/>
        </w:rPr>
        <w:t xml:space="preserve"> показатель 15%)</w:t>
      </w:r>
      <w:r>
        <w:rPr>
          <w:color w:val="000000"/>
          <w:sz w:val="28"/>
          <w:szCs w:val="28"/>
        </w:rPr>
        <w:t>.</w:t>
      </w:r>
    </w:p>
    <w:p w:rsidR="00BB0E6E" w:rsidRDefault="00BB0E6E" w:rsidP="00D05D42">
      <w:pPr>
        <w:pStyle w:val="3"/>
        <w:tabs>
          <w:tab w:val="left" w:pos="900"/>
          <w:tab w:val="left" w:pos="1080"/>
          <w:tab w:val="left" w:pos="1260"/>
        </w:tabs>
        <w:spacing w:after="0"/>
        <w:ind w:left="0" w:firstLine="357"/>
        <w:jc w:val="both"/>
        <w:rPr>
          <w:sz w:val="28"/>
          <w:szCs w:val="28"/>
        </w:rPr>
      </w:pPr>
      <w:r w:rsidRPr="00951DD7">
        <w:rPr>
          <w:b/>
          <w:sz w:val="28"/>
          <w:szCs w:val="28"/>
        </w:rPr>
        <w:t>Уровень рентабельности</w:t>
      </w:r>
      <w:r w:rsidR="007764E0" w:rsidRPr="00951DD7">
        <w:rPr>
          <w:b/>
          <w:sz w:val="28"/>
          <w:szCs w:val="28"/>
        </w:rPr>
        <w:t xml:space="preserve"> (плановые накопления)</w:t>
      </w:r>
      <w:r w:rsidRPr="00951DD7">
        <w:rPr>
          <w:b/>
          <w:sz w:val="28"/>
          <w:szCs w:val="28"/>
        </w:rPr>
        <w:t xml:space="preserve"> проектируется </w:t>
      </w:r>
      <w:r w:rsidR="003D579F">
        <w:rPr>
          <w:b/>
          <w:sz w:val="28"/>
          <w:szCs w:val="28"/>
        </w:rPr>
        <w:t>от</w:t>
      </w:r>
      <w:r w:rsidR="00394E7B">
        <w:rPr>
          <w:b/>
          <w:sz w:val="28"/>
          <w:szCs w:val="28"/>
        </w:rPr>
        <w:t xml:space="preserve">5% </w:t>
      </w:r>
      <w:r w:rsidR="004442B2">
        <w:rPr>
          <w:b/>
          <w:sz w:val="28"/>
          <w:szCs w:val="28"/>
        </w:rPr>
        <w:t>к</w:t>
      </w:r>
      <w:r>
        <w:rPr>
          <w:sz w:val="28"/>
          <w:szCs w:val="28"/>
        </w:rPr>
        <w:t>сумме прямых затрат</w:t>
      </w:r>
      <w:r w:rsidR="00394E7B">
        <w:rPr>
          <w:sz w:val="28"/>
          <w:szCs w:val="28"/>
        </w:rPr>
        <w:t xml:space="preserve">, </w:t>
      </w:r>
      <w:r w:rsidR="00394E7B">
        <w:rPr>
          <w:color w:val="000000"/>
          <w:sz w:val="28"/>
          <w:szCs w:val="28"/>
        </w:rPr>
        <w:t>(</w:t>
      </w:r>
      <w:r w:rsidR="00D82C16">
        <w:rPr>
          <w:color w:val="000000"/>
          <w:sz w:val="28"/>
          <w:szCs w:val="28"/>
        </w:rPr>
        <w:t>«</w:t>
      </w:r>
      <w:r w:rsidR="00394E7B">
        <w:rPr>
          <w:color w:val="000000"/>
          <w:sz w:val="28"/>
          <w:szCs w:val="28"/>
        </w:rPr>
        <w:t>базовый</w:t>
      </w:r>
      <w:r w:rsidR="00D82C16">
        <w:rPr>
          <w:color w:val="000000"/>
          <w:sz w:val="28"/>
          <w:szCs w:val="28"/>
        </w:rPr>
        <w:t>»</w:t>
      </w:r>
      <w:r w:rsidR="00394E7B">
        <w:rPr>
          <w:color w:val="000000"/>
          <w:sz w:val="28"/>
          <w:szCs w:val="28"/>
        </w:rPr>
        <w:t xml:space="preserve"> показатель 10%)</w:t>
      </w:r>
      <w:r w:rsidRPr="00316DEE">
        <w:rPr>
          <w:sz w:val="28"/>
          <w:szCs w:val="28"/>
        </w:rPr>
        <w:t>.</w:t>
      </w:r>
    </w:p>
    <w:p w:rsidR="00951DD7" w:rsidRDefault="007764E0" w:rsidP="00D05D42">
      <w:pPr>
        <w:pStyle w:val="a6"/>
        <w:spacing w:before="0" w:beforeAutospacing="0" w:after="0" w:afterAutospacing="0"/>
        <w:jc w:val="both"/>
        <w:rPr>
          <w:color w:val="000000"/>
          <w:sz w:val="28"/>
          <w:szCs w:val="28"/>
        </w:rPr>
      </w:pPr>
      <w:r w:rsidRPr="00951DD7">
        <w:rPr>
          <w:b/>
          <w:sz w:val="28"/>
          <w:szCs w:val="28"/>
        </w:rPr>
        <w:t xml:space="preserve">Ремонтный фонд по мере необходимости </w:t>
      </w:r>
      <w:r w:rsidR="003D579F">
        <w:rPr>
          <w:b/>
          <w:sz w:val="28"/>
          <w:szCs w:val="28"/>
        </w:rPr>
        <w:t xml:space="preserve">от </w:t>
      </w:r>
      <w:r w:rsidR="00D82C16">
        <w:rPr>
          <w:b/>
          <w:sz w:val="28"/>
          <w:szCs w:val="28"/>
        </w:rPr>
        <w:t>5</w:t>
      </w:r>
      <w:r w:rsidRPr="00951DD7">
        <w:rPr>
          <w:b/>
          <w:sz w:val="28"/>
          <w:szCs w:val="28"/>
        </w:rPr>
        <w:t>%</w:t>
      </w:r>
      <w:r w:rsidR="00D82C16">
        <w:rPr>
          <w:color w:val="000000"/>
          <w:sz w:val="28"/>
          <w:szCs w:val="28"/>
        </w:rPr>
        <w:t>(«базовый» показатель 10%)</w:t>
      </w:r>
      <w:r w:rsidR="003D579F">
        <w:rPr>
          <w:sz w:val="28"/>
          <w:szCs w:val="28"/>
        </w:rPr>
        <w:t>к</w:t>
      </w:r>
      <w:r>
        <w:rPr>
          <w:sz w:val="28"/>
          <w:szCs w:val="28"/>
        </w:rPr>
        <w:t xml:space="preserve"> прямы</w:t>
      </w:r>
      <w:r w:rsidR="003D579F">
        <w:rPr>
          <w:sz w:val="28"/>
          <w:szCs w:val="28"/>
        </w:rPr>
        <w:t>м</w:t>
      </w:r>
      <w:r>
        <w:rPr>
          <w:sz w:val="28"/>
          <w:szCs w:val="28"/>
        </w:rPr>
        <w:t xml:space="preserve"> затрат</w:t>
      </w:r>
      <w:r w:rsidR="003D579F">
        <w:rPr>
          <w:sz w:val="28"/>
          <w:szCs w:val="28"/>
        </w:rPr>
        <w:t>а</w:t>
      </w:r>
      <w:proofErr w:type="gramStart"/>
      <w:r w:rsidR="003D579F">
        <w:rPr>
          <w:sz w:val="28"/>
          <w:szCs w:val="28"/>
        </w:rPr>
        <w:t>м</w:t>
      </w:r>
      <w:r w:rsidR="00951DD7">
        <w:rPr>
          <w:sz w:val="28"/>
          <w:szCs w:val="28"/>
        </w:rPr>
        <w:t>(</w:t>
      </w:r>
      <w:proofErr w:type="gramEnd"/>
      <w:r w:rsidR="00951DD7">
        <w:rPr>
          <w:sz w:val="28"/>
          <w:szCs w:val="28"/>
        </w:rPr>
        <w:t>по услугам работам в п.3. (1)</w:t>
      </w:r>
      <w:r w:rsidR="00951DD7">
        <w:rPr>
          <w:color w:val="000000"/>
          <w:sz w:val="28"/>
          <w:szCs w:val="28"/>
        </w:rPr>
        <w:t>аренда (субаренда) имущества,</w:t>
      </w:r>
      <w:r w:rsidR="00CB5E71">
        <w:rPr>
          <w:color w:val="000000"/>
          <w:sz w:val="28"/>
          <w:szCs w:val="28"/>
        </w:rPr>
        <w:t xml:space="preserve">(2) услуги автотранспорта, </w:t>
      </w:r>
      <w:r w:rsidR="00951DD7">
        <w:rPr>
          <w:color w:val="000000"/>
          <w:sz w:val="28"/>
          <w:szCs w:val="28"/>
        </w:rPr>
        <w:t>(</w:t>
      </w:r>
      <w:r w:rsidR="00CB5E71">
        <w:rPr>
          <w:color w:val="000000"/>
          <w:sz w:val="28"/>
          <w:szCs w:val="28"/>
        </w:rPr>
        <w:t>4</w:t>
      </w:r>
      <w:r w:rsidR="00951DD7">
        <w:rPr>
          <w:color w:val="000000"/>
          <w:sz w:val="28"/>
          <w:szCs w:val="28"/>
        </w:rPr>
        <w:t>) ремонтные работы;</w:t>
      </w:r>
      <w:r w:rsidR="00300788">
        <w:rPr>
          <w:color w:val="000000"/>
          <w:sz w:val="28"/>
          <w:szCs w:val="28"/>
        </w:rPr>
        <w:t>(</w:t>
      </w:r>
      <w:r w:rsidR="00CB5E71">
        <w:rPr>
          <w:color w:val="000000"/>
          <w:sz w:val="28"/>
          <w:szCs w:val="28"/>
        </w:rPr>
        <w:t>8</w:t>
      </w:r>
      <w:r w:rsidR="00951DD7">
        <w:rPr>
          <w:color w:val="000000"/>
          <w:sz w:val="28"/>
          <w:szCs w:val="28"/>
        </w:rPr>
        <w:t xml:space="preserve">) предъявление требований за упущенную выгоду по причине вынужденного простоя наземного городского транспорта на линии; </w:t>
      </w:r>
      <w:r w:rsidR="00CB5E71">
        <w:rPr>
          <w:color w:val="000000"/>
          <w:sz w:val="28"/>
          <w:szCs w:val="28"/>
        </w:rPr>
        <w:t xml:space="preserve">(10)производство опор, </w:t>
      </w:r>
      <w:r w:rsidR="00951DD7">
        <w:rPr>
          <w:color w:val="000000"/>
          <w:sz w:val="28"/>
          <w:szCs w:val="28"/>
        </w:rPr>
        <w:t>прочие</w:t>
      </w:r>
      <w:r w:rsidR="00394E7B">
        <w:rPr>
          <w:color w:val="000000"/>
          <w:sz w:val="28"/>
          <w:szCs w:val="28"/>
        </w:rPr>
        <w:t>.</w:t>
      </w:r>
    </w:p>
    <w:p w:rsidR="00394E7B" w:rsidRDefault="00394E7B" w:rsidP="00D05D42">
      <w:pPr>
        <w:pStyle w:val="a6"/>
        <w:spacing w:before="0" w:beforeAutospacing="0" w:after="0" w:afterAutospacing="0"/>
        <w:jc w:val="both"/>
        <w:rPr>
          <w:color w:val="000000"/>
          <w:sz w:val="28"/>
          <w:szCs w:val="28"/>
        </w:rPr>
      </w:pPr>
    </w:p>
    <w:p w:rsidR="00951DD7" w:rsidRDefault="009B7520" w:rsidP="00D05D42">
      <w:pPr>
        <w:pStyle w:val="a6"/>
        <w:spacing w:before="0" w:beforeAutospacing="0" w:after="0" w:afterAutospacing="0"/>
        <w:rPr>
          <w:color w:val="000000"/>
          <w:sz w:val="28"/>
          <w:szCs w:val="28"/>
        </w:rPr>
      </w:pPr>
      <w:r>
        <w:rPr>
          <w:color w:val="000000"/>
          <w:sz w:val="28"/>
          <w:szCs w:val="28"/>
        </w:rPr>
        <w:lastRenderedPageBreak/>
        <w:t xml:space="preserve">*Уровень рентабельности, накладных расходов и расходов на ремонтный фонд  зависит от рыночной стоимости, и, может быть </w:t>
      </w:r>
      <w:proofErr w:type="gramStart"/>
      <w:r>
        <w:rPr>
          <w:color w:val="000000"/>
          <w:sz w:val="28"/>
          <w:szCs w:val="28"/>
        </w:rPr>
        <w:t>повышен</w:t>
      </w:r>
      <w:proofErr w:type="gramEnd"/>
      <w:r>
        <w:rPr>
          <w:color w:val="000000"/>
          <w:sz w:val="28"/>
          <w:szCs w:val="28"/>
        </w:rPr>
        <w:t xml:space="preserve"> / понижен</w:t>
      </w:r>
      <w:r w:rsidR="00D05D42">
        <w:rPr>
          <w:color w:val="000000"/>
          <w:sz w:val="28"/>
          <w:szCs w:val="28"/>
        </w:rPr>
        <w:t xml:space="preserve"> относительно установленных «базовых» показателей</w:t>
      </w:r>
      <w:r w:rsidR="004442B2">
        <w:rPr>
          <w:color w:val="000000"/>
          <w:sz w:val="28"/>
          <w:szCs w:val="28"/>
        </w:rPr>
        <w:t>.</w:t>
      </w:r>
    </w:p>
    <w:p w:rsidR="00BB0E6E" w:rsidRDefault="00951DD7" w:rsidP="00D05D42">
      <w:pPr>
        <w:pStyle w:val="3"/>
        <w:tabs>
          <w:tab w:val="left" w:pos="900"/>
          <w:tab w:val="left" w:pos="1080"/>
          <w:tab w:val="left" w:pos="1260"/>
        </w:tabs>
        <w:spacing w:after="0"/>
        <w:ind w:left="0" w:firstLine="357"/>
        <w:jc w:val="both"/>
        <w:rPr>
          <w:sz w:val="28"/>
          <w:szCs w:val="28"/>
        </w:rPr>
      </w:pPr>
      <w:r w:rsidRPr="00951DD7">
        <w:rPr>
          <w:sz w:val="28"/>
          <w:szCs w:val="28"/>
        </w:rPr>
        <w:t>6</w:t>
      </w:r>
      <w:r w:rsidR="00BB0E6E" w:rsidRPr="00951DD7">
        <w:rPr>
          <w:sz w:val="28"/>
          <w:szCs w:val="28"/>
        </w:rPr>
        <w:t>.</w:t>
      </w:r>
      <w:r w:rsidR="00245296">
        <w:rPr>
          <w:sz w:val="28"/>
          <w:szCs w:val="28"/>
        </w:rPr>
        <w:t>3</w:t>
      </w:r>
      <w:r w:rsidR="00BB0E6E" w:rsidRPr="00951DD7">
        <w:rPr>
          <w:sz w:val="28"/>
          <w:szCs w:val="28"/>
        </w:rPr>
        <w:t xml:space="preserve">.Стоимость услуги устанавливается </w:t>
      </w:r>
      <w:r w:rsidRPr="00951DD7">
        <w:rPr>
          <w:sz w:val="28"/>
          <w:szCs w:val="28"/>
        </w:rPr>
        <w:t xml:space="preserve">ежегодно, изменения вносятся </w:t>
      </w:r>
      <w:r w:rsidR="00BB0E6E" w:rsidRPr="00951DD7">
        <w:rPr>
          <w:sz w:val="28"/>
          <w:szCs w:val="28"/>
        </w:rPr>
        <w:t>по мере необходимости</w:t>
      </w:r>
      <w:r w:rsidR="007764E0" w:rsidRPr="00951DD7">
        <w:rPr>
          <w:sz w:val="28"/>
          <w:szCs w:val="28"/>
        </w:rPr>
        <w:t xml:space="preserve"> (</w:t>
      </w:r>
      <w:r w:rsidRPr="00951DD7">
        <w:rPr>
          <w:sz w:val="28"/>
          <w:szCs w:val="28"/>
        </w:rPr>
        <w:t>или</w:t>
      </w:r>
      <w:r w:rsidR="00D82C16">
        <w:rPr>
          <w:sz w:val="28"/>
          <w:szCs w:val="28"/>
        </w:rPr>
        <w:t>,</w:t>
      </w:r>
      <w:r w:rsidR="007764E0" w:rsidRPr="00951DD7">
        <w:rPr>
          <w:sz w:val="28"/>
          <w:szCs w:val="28"/>
        </w:rPr>
        <w:t>по запросу</w:t>
      </w:r>
      <w:r w:rsidR="00394E7B">
        <w:rPr>
          <w:sz w:val="28"/>
          <w:szCs w:val="28"/>
        </w:rPr>
        <w:t>, на основе анализа цен</w:t>
      </w:r>
      <w:r w:rsidR="007764E0" w:rsidRPr="00951DD7">
        <w:rPr>
          <w:sz w:val="28"/>
          <w:szCs w:val="28"/>
        </w:rPr>
        <w:t>)</w:t>
      </w:r>
      <w:r w:rsidR="00BB0E6E" w:rsidRPr="00951DD7">
        <w:rPr>
          <w:sz w:val="28"/>
          <w:szCs w:val="28"/>
        </w:rPr>
        <w:t>.</w:t>
      </w:r>
    </w:p>
    <w:p w:rsidR="00C95F67" w:rsidRPr="00C95F67" w:rsidRDefault="00C95F67" w:rsidP="00D05D42">
      <w:pPr>
        <w:shd w:val="clear" w:color="auto" w:fill="FFFFFF"/>
        <w:spacing w:after="0"/>
        <w:ind w:left="0"/>
        <w:rPr>
          <w:rFonts w:ascii="Times New Roman" w:eastAsia="Times New Roman" w:hAnsi="Times New Roman" w:cs="Times New Roman"/>
          <w:color w:val="000000" w:themeColor="text1"/>
          <w:sz w:val="28"/>
          <w:szCs w:val="28"/>
          <w:lang w:eastAsia="ru-RU"/>
        </w:rPr>
      </w:pPr>
      <w:r w:rsidRPr="00C95F67">
        <w:rPr>
          <w:rFonts w:ascii="Times New Roman" w:eastAsia="Times New Roman" w:hAnsi="Times New Roman" w:cs="Times New Roman"/>
          <w:b/>
          <w:bCs/>
          <w:color w:val="5A5A5A"/>
          <w:sz w:val="28"/>
          <w:szCs w:val="28"/>
          <w:bdr w:val="none" w:sz="0" w:space="0" w:color="auto" w:frame="1"/>
          <w:lang w:eastAsia="ru-RU"/>
        </w:rPr>
        <w:t xml:space="preserve">           6.</w:t>
      </w:r>
      <w:r w:rsidR="00245296">
        <w:rPr>
          <w:rFonts w:ascii="Times New Roman" w:eastAsia="Times New Roman" w:hAnsi="Times New Roman" w:cs="Times New Roman"/>
          <w:b/>
          <w:bCs/>
          <w:color w:val="5A5A5A"/>
          <w:sz w:val="28"/>
          <w:szCs w:val="28"/>
          <w:bdr w:val="none" w:sz="0" w:space="0" w:color="auto" w:frame="1"/>
          <w:lang w:eastAsia="ru-RU"/>
        </w:rPr>
        <w:t>4</w:t>
      </w:r>
      <w:r w:rsidRPr="00C95F67">
        <w:rPr>
          <w:rFonts w:ascii="Times New Roman" w:eastAsia="Times New Roman" w:hAnsi="Times New Roman" w:cs="Times New Roman"/>
          <w:b/>
          <w:bCs/>
          <w:color w:val="5A5A5A"/>
          <w:sz w:val="28"/>
          <w:szCs w:val="28"/>
          <w:bdr w:val="none" w:sz="0" w:space="0" w:color="auto" w:frame="1"/>
          <w:lang w:eastAsia="ru-RU"/>
        </w:rPr>
        <w:t xml:space="preserve">. </w:t>
      </w:r>
      <w:r w:rsidR="00245296" w:rsidRPr="00245296">
        <w:rPr>
          <w:rFonts w:ascii="Times New Roman" w:eastAsia="Times New Roman" w:hAnsi="Times New Roman" w:cs="Times New Roman"/>
          <w:b/>
          <w:bCs/>
          <w:color w:val="000000" w:themeColor="text1"/>
          <w:sz w:val="28"/>
          <w:szCs w:val="28"/>
          <w:bdr w:val="none" w:sz="0" w:space="0" w:color="auto" w:frame="1"/>
          <w:lang w:eastAsia="ru-RU"/>
        </w:rPr>
        <w:t>С</w:t>
      </w:r>
      <w:r w:rsidRPr="00C95F67">
        <w:rPr>
          <w:rFonts w:ascii="Times New Roman" w:eastAsia="Times New Roman" w:hAnsi="Times New Roman" w:cs="Times New Roman"/>
          <w:b/>
          <w:bCs/>
          <w:color w:val="000000" w:themeColor="text1"/>
          <w:sz w:val="28"/>
          <w:szCs w:val="28"/>
          <w:bdr w:val="none" w:sz="0" w:space="0" w:color="auto" w:frame="1"/>
          <w:lang w:eastAsia="ru-RU"/>
        </w:rPr>
        <w:t xml:space="preserve">пособы </w:t>
      </w:r>
      <w:proofErr w:type="spellStart"/>
      <w:r w:rsidRPr="00C95F67">
        <w:rPr>
          <w:rFonts w:ascii="Times New Roman" w:eastAsia="Times New Roman" w:hAnsi="Times New Roman" w:cs="Times New Roman"/>
          <w:b/>
          <w:bCs/>
          <w:color w:val="000000" w:themeColor="text1"/>
          <w:sz w:val="28"/>
          <w:szCs w:val="28"/>
          <w:bdr w:val="none" w:sz="0" w:space="0" w:color="auto" w:frame="1"/>
          <w:lang w:eastAsia="ru-RU"/>
        </w:rPr>
        <w:t>калькулирования</w:t>
      </w:r>
      <w:r w:rsidRPr="00245296">
        <w:rPr>
          <w:rFonts w:ascii="Times New Roman" w:eastAsia="Times New Roman" w:hAnsi="Times New Roman" w:cs="Times New Roman"/>
          <w:b/>
          <w:bCs/>
          <w:color w:val="000000" w:themeColor="text1"/>
          <w:sz w:val="28"/>
          <w:szCs w:val="28"/>
          <w:bdr w:val="none" w:sz="0" w:space="0" w:color="auto" w:frame="1"/>
          <w:lang w:eastAsia="ru-RU"/>
        </w:rPr>
        <w:t>работ</w:t>
      </w:r>
      <w:r w:rsidR="00245296" w:rsidRPr="00245296">
        <w:rPr>
          <w:rFonts w:ascii="Times New Roman" w:eastAsia="Times New Roman" w:hAnsi="Times New Roman" w:cs="Times New Roman"/>
          <w:b/>
          <w:bCs/>
          <w:color w:val="000000" w:themeColor="text1"/>
          <w:sz w:val="28"/>
          <w:szCs w:val="28"/>
          <w:bdr w:val="none" w:sz="0" w:space="0" w:color="auto" w:frame="1"/>
          <w:lang w:eastAsia="ru-RU"/>
        </w:rPr>
        <w:t>ы</w:t>
      </w:r>
      <w:proofErr w:type="spellEnd"/>
      <w:r w:rsidRPr="00245296">
        <w:rPr>
          <w:rFonts w:ascii="Times New Roman" w:eastAsia="Times New Roman" w:hAnsi="Times New Roman" w:cs="Times New Roman"/>
          <w:b/>
          <w:bCs/>
          <w:color w:val="000000" w:themeColor="text1"/>
          <w:sz w:val="28"/>
          <w:szCs w:val="28"/>
          <w:bdr w:val="none" w:sz="0" w:space="0" w:color="auto" w:frame="1"/>
          <w:lang w:eastAsia="ru-RU"/>
        </w:rPr>
        <w:t xml:space="preserve"> (услуги)</w:t>
      </w:r>
    </w:p>
    <w:p w:rsidR="00C95F67" w:rsidRPr="00C95F67" w:rsidRDefault="00C95F67"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C95F67">
        <w:rPr>
          <w:rFonts w:ascii="Times New Roman" w:eastAsia="Times New Roman" w:hAnsi="Times New Roman" w:cs="Times New Roman"/>
          <w:color w:val="000000" w:themeColor="text1"/>
          <w:sz w:val="28"/>
          <w:szCs w:val="28"/>
          <w:lang w:eastAsia="ru-RU"/>
        </w:rPr>
        <w:t>прямой расчет</w:t>
      </w:r>
      <w:r w:rsidR="007D11F2">
        <w:rPr>
          <w:rFonts w:ascii="Times New Roman" w:eastAsia="Times New Roman" w:hAnsi="Times New Roman" w:cs="Times New Roman"/>
          <w:color w:val="000000" w:themeColor="text1"/>
          <w:sz w:val="28"/>
          <w:szCs w:val="28"/>
          <w:lang w:eastAsia="ru-RU"/>
        </w:rPr>
        <w:t xml:space="preserve"> (или, метод одноступенчатого </w:t>
      </w:r>
      <w:proofErr w:type="spellStart"/>
      <w:r w:rsidR="007D11F2">
        <w:rPr>
          <w:rFonts w:ascii="Times New Roman" w:eastAsia="Times New Roman" w:hAnsi="Times New Roman" w:cs="Times New Roman"/>
          <w:color w:val="000000" w:themeColor="text1"/>
          <w:sz w:val="28"/>
          <w:szCs w:val="28"/>
          <w:lang w:eastAsia="ru-RU"/>
        </w:rPr>
        <w:t>калькулирования</w:t>
      </w:r>
      <w:proofErr w:type="spellEnd"/>
      <w:r w:rsidR="007D11F2">
        <w:rPr>
          <w:rFonts w:ascii="Times New Roman" w:eastAsia="Times New Roman" w:hAnsi="Times New Roman" w:cs="Times New Roman"/>
          <w:color w:val="000000" w:themeColor="text1"/>
          <w:sz w:val="28"/>
          <w:szCs w:val="28"/>
          <w:lang w:eastAsia="ru-RU"/>
        </w:rPr>
        <w:t>)</w:t>
      </w:r>
      <w:r w:rsidRPr="00C95F67">
        <w:rPr>
          <w:rFonts w:ascii="Times New Roman" w:eastAsia="Times New Roman" w:hAnsi="Times New Roman" w:cs="Times New Roman"/>
          <w:color w:val="000000" w:themeColor="text1"/>
          <w:sz w:val="28"/>
          <w:szCs w:val="28"/>
          <w:lang w:eastAsia="ru-RU"/>
        </w:rPr>
        <w:t>;</w:t>
      </w:r>
    </w:p>
    <w:p w:rsidR="00C95F67" w:rsidRPr="00C95F67" w:rsidRDefault="00C95F67"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C95F67">
        <w:rPr>
          <w:rFonts w:ascii="Times New Roman" w:eastAsia="Times New Roman" w:hAnsi="Times New Roman" w:cs="Times New Roman"/>
          <w:color w:val="000000" w:themeColor="text1"/>
          <w:sz w:val="28"/>
          <w:szCs w:val="28"/>
          <w:lang w:eastAsia="ru-RU"/>
        </w:rPr>
        <w:t>пропорциональное распределение;</w:t>
      </w:r>
    </w:p>
    <w:p w:rsidR="00C95F67" w:rsidRDefault="00C95F67"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C95F67">
        <w:rPr>
          <w:rFonts w:ascii="Times New Roman" w:eastAsia="Times New Roman" w:hAnsi="Times New Roman" w:cs="Times New Roman"/>
          <w:color w:val="000000" w:themeColor="text1"/>
          <w:sz w:val="28"/>
          <w:szCs w:val="28"/>
          <w:lang w:eastAsia="ru-RU"/>
        </w:rPr>
        <w:t>суммирование издержек производства;</w:t>
      </w:r>
    </w:p>
    <w:p w:rsidR="003D579F" w:rsidRPr="00C95F67" w:rsidRDefault="009E783B"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метод условных единиц;</w:t>
      </w:r>
    </w:p>
    <w:p w:rsidR="00C95F67" w:rsidRDefault="00C95F67"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C95F67">
        <w:rPr>
          <w:rFonts w:ascii="Times New Roman" w:eastAsia="Times New Roman" w:hAnsi="Times New Roman" w:cs="Times New Roman"/>
          <w:color w:val="000000" w:themeColor="text1"/>
          <w:sz w:val="28"/>
          <w:szCs w:val="28"/>
          <w:lang w:eastAsia="ru-RU"/>
        </w:rPr>
        <w:t>нормативный;</w:t>
      </w:r>
    </w:p>
    <w:p w:rsidR="004A52FA" w:rsidRPr="00C95F67" w:rsidRDefault="004A52FA"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проектно –сметный;</w:t>
      </w:r>
    </w:p>
    <w:p w:rsidR="00C95F67" w:rsidRPr="00245296" w:rsidRDefault="00C95F67" w:rsidP="00D05D42">
      <w:pPr>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C95F67">
        <w:rPr>
          <w:rFonts w:ascii="Times New Roman" w:eastAsia="Times New Roman" w:hAnsi="Times New Roman" w:cs="Times New Roman"/>
          <w:color w:val="000000" w:themeColor="text1"/>
          <w:sz w:val="28"/>
          <w:szCs w:val="28"/>
          <w:lang w:eastAsia="ru-RU"/>
        </w:rPr>
        <w:t>комбинированный способ.</w:t>
      </w:r>
    </w:p>
    <w:p w:rsidR="007D11F2" w:rsidRPr="0007443D" w:rsidRDefault="00C95F67" w:rsidP="00D05D42">
      <w:pPr>
        <w:pStyle w:val="a6"/>
        <w:shd w:val="clear" w:color="auto" w:fill="FFFFFF"/>
        <w:spacing w:before="0" w:beforeAutospacing="0" w:after="0" w:afterAutospacing="0"/>
        <w:jc w:val="both"/>
        <w:rPr>
          <w:sz w:val="28"/>
          <w:szCs w:val="28"/>
        </w:rPr>
      </w:pPr>
      <w:r w:rsidRPr="00245296">
        <w:rPr>
          <w:rStyle w:val="a9"/>
          <w:color w:val="000000" w:themeColor="text1"/>
          <w:sz w:val="28"/>
          <w:szCs w:val="28"/>
          <w:bdr w:val="none" w:sz="0" w:space="0" w:color="auto" w:frame="1"/>
        </w:rPr>
        <w:t>Способ прямого расчета</w:t>
      </w:r>
      <w:r w:rsidRPr="00245296">
        <w:rPr>
          <w:color w:val="000000" w:themeColor="text1"/>
          <w:sz w:val="28"/>
          <w:szCs w:val="28"/>
        </w:rPr>
        <w:t>. Все учтенные по калькуляционным статьям издержки делятся на количество единиц работ (услуг)</w:t>
      </w:r>
      <w:proofErr w:type="gramStart"/>
      <w:r w:rsidR="0007443D">
        <w:rPr>
          <w:color w:val="000000" w:themeColor="text1"/>
          <w:sz w:val="28"/>
          <w:szCs w:val="28"/>
        </w:rPr>
        <w:t>,</w:t>
      </w:r>
      <w:r w:rsidR="007D11F2">
        <w:rPr>
          <w:color w:val="000000" w:themeColor="text1"/>
          <w:sz w:val="28"/>
          <w:szCs w:val="28"/>
        </w:rPr>
        <w:t>(</w:t>
      </w:r>
      <w:proofErr w:type="gramEnd"/>
      <w:r w:rsidR="007D11F2" w:rsidRPr="0007443D">
        <w:rPr>
          <w:color w:val="000000" w:themeColor="text1"/>
          <w:sz w:val="28"/>
          <w:szCs w:val="28"/>
        </w:rPr>
        <w:t xml:space="preserve">или, </w:t>
      </w:r>
      <w:r w:rsidR="007D11F2" w:rsidRPr="0007443D">
        <w:rPr>
          <w:sz w:val="28"/>
          <w:szCs w:val="28"/>
        </w:rPr>
        <w:t>м</w:t>
      </w:r>
      <w:r w:rsidR="00475A9D" w:rsidRPr="0007443D">
        <w:rPr>
          <w:sz w:val="28"/>
          <w:szCs w:val="28"/>
        </w:rPr>
        <w:t xml:space="preserve">етод простого одноступенчатого </w:t>
      </w:r>
      <w:proofErr w:type="spellStart"/>
      <w:r w:rsidR="00475A9D" w:rsidRPr="0007443D">
        <w:rPr>
          <w:sz w:val="28"/>
          <w:szCs w:val="28"/>
        </w:rPr>
        <w:t>калькулирования</w:t>
      </w:r>
      <w:proofErr w:type="spellEnd"/>
      <w:r w:rsidR="00394E7B">
        <w:rPr>
          <w:sz w:val="28"/>
          <w:szCs w:val="28"/>
        </w:rPr>
        <w:t>)</w:t>
      </w:r>
      <w:r w:rsidR="00475A9D" w:rsidRPr="0007443D">
        <w:rPr>
          <w:sz w:val="28"/>
          <w:szCs w:val="28"/>
        </w:rPr>
        <w:t xml:space="preserve">. </w:t>
      </w:r>
    </w:p>
    <w:p w:rsidR="00C95F67" w:rsidRPr="00245296" w:rsidRDefault="00C95F67" w:rsidP="00D05D42">
      <w:pPr>
        <w:pStyle w:val="a6"/>
        <w:shd w:val="clear" w:color="auto" w:fill="FFFFFF"/>
        <w:spacing w:before="0" w:beforeAutospacing="0" w:after="0" w:afterAutospacing="0"/>
        <w:jc w:val="both"/>
        <w:rPr>
          <w:color w:val="000000" w:themeColor="text1"/>
          <w:sz w:val="28"/>
          <w:szCs w:val="28"/>
        </w:rPr>
      </w:pPr>
      <w:r w:rsidRPr="00245296">
        <w:rPr>
          <w:rStyle w:val="a9"/>
          <w:color w:val="000000" w:themeColor="text1"/>
          <w:sz w:val="28"/>
          <w:szCs w:val="28"/>
          <w:bdr w:val="none" w:sz="0" w:space="0" w:color="auto" w:frame="1"/>
        </w:rPr>
        <w:t>Способ пропорционального распределения</w:t>
      </w:r>
      <w:r w:rsidRPr="00245296">
        <w:rPr>
          <w:color w:val="000000" w:themeColor="text1"/>
          <w:sz w:val="28"/>
          <w:szCs w:val="28"/>
        </w:rPr>
        <w:t>. Издержки производства распределяются на отдельные виды работ (услуг) пропорционально экономически обоснованной базе. Выбор базы зависит от особенностей работ (услуг).</w:t>
      </w:r>
    </w:p>
    <w:p w:rsidR="00C95F67" w:rsidRDefault="00C95F67" w:rsidP="00D05D42">
      <w:pPr>
        <w:pStyle w:val="a6"/>
        <w:shd w:val="clear" w:color="auto" w:fill="FFFFFF"/>
        <w:spacing w:before="0" w:beforeAutospacing="0" w:after="0" w:afterAutospacing="0"/>
        <w:jc w:val="both"/>
        <w:rPr>
          <w:color w:val="000000" w:themeColor="text1"/>
          <w:sz w:val="28"/>
          <w:szCs w:val="28"/>
        </w:rPr>
      </w:pPr>
      <w:r w:rsidRPr="00245296">
        <w:rPr>
          <w:rStyle w:val="a9"/>
          <w:color w:val="000000" w:themeColor="text1"/>
          <w:sz w:val="28"/>
          <w:szCs w:val="28"/>
          <w:bdr w:val="none" w:sz="0" w:space="0" w:color="auto" w:frame="1"/>
        </w:rPr>
        <w:t>Нормативный способ</w:t>
      </w:r>
      <w:r w:rsidRPr="00245296">
        <w:rPr>
          <w:color w:val="000000" w:themeColor="text1"/>
          <w:sz w:val="28"/>
          <w:szCs w:val="28"/>
        </w:rPr>
        <w:t> представляет составную часть нормативного метода учета себестоимости, основан на применении калькуляции нормативной себестоимости единицы работ (услуг) и учете отклонений от норм и нормативов.</w:t>
      </w:r>
    </w:p>
    <w:p w:rsidR="009E783B" w:rsidRDefault="009E783B" w:rsidP="00D05D42">
      <w:pPr>
        <w:pStyle w:val="a6"/>
        <w:shd w:val="clear" w:color="auto" w:fill="FFFFFF"/>
        <w:spacing w:before="0" w:beforeAutospacing="0" w:after="0" w:afterAutospacing="0"/>
        <w:jc w:val="both"/>
        <w:rPr>
          <w:sz w:val="28"/>
          <w:szCs w:val="28"/>
        </w:rPr>
      </w:pPr>
      <w:r w:rsidRPr="009E783B">
        <w:rPr>
          <w:b/>
          <w:sz w:val="28"/>
          <w:szCs w:val="28"/>
        </w:rPr>
        <w:t>Метод условных единиц предполагает</w:t>
      </w:r>
      <w:r w:rsidRPr="009E783B">
        <w:rPr>
          <w:sz w:val="28"/>
          <w:szCs w:val="28"/>
        </w:rPr>
        <w:t xml:space="preserve">, что для производства одной единицы законченнойпродукции требуется одна условная единица основных материалов и одна условная единица добавленных затрат. Техника </w:t>
      </w:r>
      <w:proofErr w:type="spellStart"/>
      <w:r w:rsidRPr="009E783B">
        <w:rPr>
          <w:sz w:val="28"/>
          <w:szCs w:val="28"/>
        </w:rPr>
        <w:t>калькулирования</w:t>
      </w:r>
      <w:proofErr w:type="spellEnd"/>
      <w:r w:rsidRPr="009E783B">
        <w:rPr>
          <w:sz w:val="28"/>
          <w:szCs w:val="28"/>
        </w:rPr>
        <w:t xml:space="preserve"> себестоимости единицы продукции состоит из трех этапов: </w:t>
      </w:r>
    </w:p>
    <w:p w:rsidR="009E783B" w:rsidRPr="009E783B" w:rsidRDefault="009E783B" w:rsidP="00D05D42">
      <w:pPr>
        <w:pStyle w:val="a6"/>
        <w:shd w:val="clear" w:color="auto" w:fill="FFFFFF"/>
        <w:spacing w:before="0" w:beforeAutospacing="0" w:after="0" w:afterAutospacing="0"/>
        <w:jc w:val="both"/>
        <w:rPr>
          <w:sz w:val="28"/>
          <w:szCs w:val="28"/>
        </w:rPr>
      </w:pPr>
      <w:r w:rsidRPr="009E783B">
        <w:rPr>
          <w:sz w:val="28"/>
          <w:szCs w:val="28"/>
        </w:rPr>
        <w:t>1. на первом этапе объем производства рассчитывается в условных единицах;</w:t>
      </w:r>
    </w:p>
    <w:p w:rsidR="009E783B" w:rsidRPr="009E783B" w:rsidRDefault="009E783B" w:rsidP="00D05D42">
      <w:pPr>
        <w:pStyle w:val="a6"/>
        <w:shd w:val="clear" w:color="auto" w:fill="FFFFFF"/>
        <w:spacing w:before="0" w:beforeAutospacing="0" w:after="0" w:afterAutospacing="0"/>
        <w:jc w:val="both"/>
        <w:rPr>
          <w:sz w:val="28"/>
          <w:szCs w:val="28"/>
        </w:rPr>
      </w:pPr>
      <w:r>
        <w:rPr>
          <w:sz w:val="28"/>
          <w:szCs w:val="28"/>
        </w:rPr>
        <w:t xml:space="preserve"> 2. </w:t>
      </w:r>
      <w:r w:rsidRPr="009E783B">
        <w:rPr>
          <w:sz w:val="28"/>
          <w:szCs w:val="28"/>
        </w:rPr>
        <w:t xml:space="preserve">на втором этапе оценивается себестоимость одной условной единицы продукции; </w:t>
      </w:r>
    </w:p>
    <w:p w:rsidR="009E783B" w:rsidRDefault="009E783B" w:rsidP="00D05D42">
      <w:pPr>
        <w:pStyle w:val="a6"/>
        <w:shd w:val="clear" w:color="auto" w:fill="FFFFFF"/>
        <w:spacing w:before="0" w:beforeAutospacing="0" w:after="0" w:afterAutospacing="0"/>
        <w:jc w:val="both"/>
        <w:rPr>
          <w:sz w:val="28"/>
          <w:szCs w:val="28"/>
        </w:rPr>
      </w:pPr>
      <w:r w:rsidRPr="009E783B">
        <w:rPr>
          <w:sz w:val="28"/>
          <w:szCs w:val="28"/>
        </w:rPr>
        <w:t xml:space="preserve">             3.на третьем этапе определяется себестоимость готовой продукции и незавершенного производства.</w:t>
      </w:r>
    </w:p>
    <w:p w:rsidR="004A52FA" w:rsidRPr="00971148" w:rsidRDefault="004A52FA" w:rsidP="00971148">
      <w:pPr>
        <w:pStyle w:val="a6"/>
        <w:shd w:val="clear" w:color="auto" w:fill="FFFFFF"/>
        <w:spacing w:before="0" w:beforeAutospacing="0" w:after="0" w:afterAutospacing="0"/>
        <w:jc w:val="both"/>
        <w:rPr>
          <w:rStyle w:val="a9"/>
          <w:color w:val="000000" w:themeColor="text1"/>
          <w:sz w:val="28"/>
          <w:szCs w:val="28"/>
          <w:bdr w:val="none" w:sz="0" w:space="0" w:color="auto" w:frame="1"/>
        </w:rPr>
      </w:pPr>
      <w:r w:rsidRPr="00971148">
        <w:rPr>
          <w:b/>
          <w:color w:val="000000" w:themeColor="text1"/>
          <w:sz w:val="28"/>
          <w:szCs w:val="28"/>
        </w:rPr>
        <w:t>Проектно –</w:t>
      </w:r>
      <w:proofErr w:type="spellStart"/>
      <w:r w:rsidRPr="00971148">
        <w:rPr>
          <w:b/>
          <w:color w:val="000000" w:themeColor="text1"/>
          <w:sz w:val="28"/>
          <w:szCs w:val="28"/>
        </w:rPr>
        <w:t>сметный</w:t>
      </w:r>
      <w:r w:rsidRPr="00971148">
        <w:rPr>
          <w:bCs/>
          <w:color w:val="333333"/>
          <w:sz w:val="28"/>
          <w:szCs w:val="28"/>
          <w:shd w:val="clear" w:color="auto" w:fill="FFFFFF"/>
        </w:rPr>
        <w:t>метод</w:t>
      </w:r>
      <w:proofErr w:type="spellEnd"/>
      <w:r w:rsidRPr="00971148">
        <w:rPr>
          <w:color w:val="333333"/>
          <w:sz w:val="28"/>
          <w:szCs w:val="28"/>
          <w:shd w:val="clear" w:color="auto" w:fill="FFFFFF"/>
        </w:rPr>
        <w:t> предполагает разработку </w:t>
      </w:r>
      <w:r w:rsidRPr="00971148">
        <w:rPr>
          <w:bCs/>
          <w:color w:val="333333"/>
          <w:sz w:val="28"/>
          <w:szCs w:val="28"/>
          <w:shd w:val="clear" w:color="auto" w:fill="FFFFFF"/>
        </w:rPr>
        <w:t>проектно</w:t>
      </w:r>
      <w:r w:rsidRPr="00971148">
        <w:rPr>
          <w:color w:val="333333"/>
          <w:sz w:val="28"/>
          <w:szCs w:val="28"/>
          <w:shd w:val="clear" w:color="auto" w:fill="FFFFFF"/>
        </w:rPr>
        <w:t>-</w:t>
      </w:r>
      <w:r w:rsidRPr="00971148">
        <w:rPr>
          <w:bCs/>
          <w:color w:val="333333"/>
          <w:sz w:val="28"/>
          <w:szCs w:val="28"/>
          <w:shd w:val="clear" w:color="auto" w:fill="FFFFFF"/>
        </w:rPr>
        <w:t>сметной</w:t>
      </w:r>
      <w:r w:rsidRPr="00971148">
        <w:rPr>
          <w:color w:val="333333"/>
          <w:sz w:val="28"/>
          <w:szCs w:val="28"/>
          <w:shd w:val="clear" w:color="auto" w:fill="FFFFFF"/>
        </w:rPr>
        <w:t xml:space="preserve"> документации, которая </w:t>
      </w:r>
      <w:r w:rsidR="00971148" w:rsidRPr="00971148">
        <w:rPr>
          <w:color w:val="333333"/>
          <w:sz w:val="28"/>
          <w:szCs w:val="28"/>
          <w:shd w:val="clear" w:color="auto" w:fill="FFFFFF"/>
        </w:rPr>
        <w:t>ложится</w:t>
      </w:r>
      <w:r w:rsidRPr="00971148">
        <w:rPr>
          <w:color w:val="333333"/>
          <w:sz w:val="28"/>
          <w:szCs w:val="28"/>
          <w:shd w:val="clear" w:color="auto" w:fill="FFFFFF"/>
        </w:rPr>
        <w:t xml:space="preserve"> в основу будущего соглашения с подрядчиком.  </w:t>
      </w:r>
      <w:r w:rsidRPr="00971148">
        <w:rPr>
          <w:bCs/>
          <w:color w:val="333333"/>
          <w:sz w:val="28"/>
          <w:szCs w:val="28"/>
          <w:shd w:val="clear" w:color="auto" w:fill="FFFFFF"/>
        </w:rPr>
        <w:t>Смета</w:t>
      </w:r>
      <w:r w:rsidRPr="00971148">
        <w:rPr>
          <w:color w:val="333333"/>
          <w:sz w:val="28"/>
          <w:szCs w:val="28"/>
          <w:shd w:val="clear" w:color="auto" w:fill="FFFFFF"/>
        </w:rPr>
        <w:t> содержит не только полный перечень предполагаемых работ и необходимых материалов, но и все затраты, необходимые для реализации </w:t>
      </w:r>
      <w:r w:rsidRPr="00971148">
        <w:rPr>
          <w:bCs/>
          <w:color w:val="333333"/>
          <w:sz w:val="28"/>
          <w:szCs w:val="28"/>
          <w:shd w:val="clear" w:color="auto" w:fill="FFFFFF"/>
        </w:rPr>
        <w:t>проекта</w:t>
      </w:r>
      <w:r w:rsidRPr="00971148">
        <w:rPr>
          <w:color w:val="333333"/>
          <w:sz w:val="28"/>
          <w:szCs w:val="28"/>
          <w:shd w:val="clear" w:color="auto" w:fill="FFFFFF"/>
        </w:rPr>
        <w:t>, вплоть до затрат на оплату рабочим с учетом условий их труда</w:t>
      </w:r>
    </w:p>
    <w:p w:rsidR="00C95F67" w:rsidRPr="004442B2" w:rsidRDefault="00C95F67" w:rsidP="00D05D42">
      <w:pPr>
        <w:pStyle w:val="a6"/>
        <w:shd w:val="clear" w:color="auto" w:fill="FFFFFF"/>
        <w:spacing w:before="0" w:beforeAutospacing="0" w:after="0" w:afterAutospacing="0"/>
        <w:rPr>
          <w:color w:val="000000" w:themeColor="text1"/>
          <w:sz w:val="28"/>
          <w:szCs w:val="28"/>
        </w:rPr>
      </w:pPr>
      <w:r w:rsidRPr="004442B2">
        <w:rPr>
          <w:rStyle w:val="a9"/>
          <w:color w:val="000000" w:themeColor="text1"/>
          <w:sz w:val="28"/>
          <w:szCs w:val="28"/>
          <w:bdr w:val="none" w:sz="0" w:space="0" w:color="auto" w:frame="1"/>
        </w:rPr>
        <w:t>Комбинированный способ</w:t>
      </w:r>
      <w:r w:rsidRPr="004442B2">
        <w:rPr>
          <w:color w:val="000000" w:themeColor="text1"/>
          <w:sz w:val="28"/>
          <w:szCs w:val="28"/>
        </w:rPr>
        <w:t> </w:t>
      </w:r>
      <w:r w:rsidR="00971148">
        <w:rPr>
          <w:color w:val="000000" w:themeColor="text1"/>
          <w:sz w:val="28"/>
          <w:szCs w:val="28"/>
        </w:rPr>
        <w:t>п</w:t>
      </w:r>
      <w:r w:rsidRPr="004442B2">
        <w:rPr>
          <w:color w:val="000000" w:themeColor="text1"/>
          <w:sz w:val="28"/>
          <w:szCs w:val="28"/>
        </w:rPr>
        <w:t>редставляет собой сочетание нескольких способов;</w:t>
      </w:r>
    </w:p>
    <w:p w:rsidR="002344E3" w:rsidRPr="00277A9B" w:rsidRDefault="0007443D" w:rsidP="00D05D42">
      <w:pPr>
        <w:pStyle w:val="a6"/>
        <w:spacing w:before="0" w:beforeAutospacing="0" w:after="0" w:afterAutospacing="0"/>
        <w:rPr>
          <w:b/>
          <w:bCs/>
          <w:color w:val="000000" w:themeColor="text1"/>
          <w:sz w:val="28"/>
          <w:szCs w:val="28"/>
        </w:rPr>
      </w:pPr>
      <w:r>
        <w:rPr>
          <w:color w:val="000000" w:themeColor="text1"/>
          <w:sz w:val="28"/>
          <w:szCs w:val="28"/>
        </w:rPr>
        <w:t>6.4.</w:t>
      </w:r>
      <w:r w:rsidR="002344E3" w:rsidRPr="004442B2">
        <w:rPr>
          <w:color w:val="000000" w:themeColor="text1"/>
          <w:sz w:val="28"/>
          <w:szCs w:val="28"/>
        </w:rPr>
        <w:t xml:space="preserve">В отдельных случаях при </w:t>
      </w:r>
      <w:proofErr w:type="spellStart"/>
      <w:r w:rsidR="002344E3" w:rsidRPr="004442B2">
        <w:rPr>
          <w:color w:val="000000" w:themeColor="text1"/>
          <w:sz w:val="28"/>
          <w:szCs w:val="28"/>
        </w:rPr>
        <w:t>калькулировании</w:t>
      </w:r>
      <w:proofErr w:type="spellEnd"/>
      <w:r w:rsidR="002344E3" w:rsidRPr="004442B2">
        <w:rPr>
          <w:color w:val="000000" w:themeColor="text1"/>
          <w:sz w:val="28"/>
          <w:szCs w:val="28"/>
        </w:rPr>
        <w:t xml:space="preserve"> затрат может применяться  показатель «</w:t>
      </w:r>
      <w:proofErr w:type="spellStart"/>
      <w:r w:rsidR="002344E3" w:rsidRPr="004442B2">
        <w:rPr>
          <w:color w:val="000000" w:themeColor="text1"/>
          <w:sz w:val="28"/>
          <w:szCs w:val="28"/>
        </w:rPr>
        <w:t>издержкоемкости</w:t>
      </w:r>
      <w:proofErr w:type="spellEnd"/>
      <w:r w:rsidR="002344E3" w:rsidRPr="004442B2">
        <w:rPr>
          <w:color w:val="000000" w:themeColor="text1"/>
          <w:sz w:val="28"/>
          <w:szCs w:val="28"/>
        </w:rPr>
        <w:t xml:space="preserve">»  или </w:t>
      </w:r>
      <w:r w:rsidR="00971148">
        <w:rPr>
          <w:color w:val="000000" w:themeColor="text1"/>
          <w:sz w:val="28"/>
          <w:szCs w:val="28"/>
        </w:rPr>
        <w:t>показатель</w:t>
      </w:r>
      <w:proofErr w:type="gramStart"/>
      <w:r w:rsidR="002344E3" w:rsidRPr="00277A9B">
        <w:rPr>
          <w:bCs/>
          <w:color w:val="000000" w:themeColor="text1"/>
          <w:sz w:val="28"/>
          <w:szCs w:val="28"/>
        </w:rPr>
        <w:t>«З</w:t>
      </w:r>
      <w:proofErr w:type="gramEnd"/>
      <w:r w:rsidR="002344E3" w:rsidRPr="00277A9B">
        <w:rPr>
          <w:bCs/>
          <w:color w:val="000000" w:themeColor="text1"/>
          <w:sz w:val="28"/>
          <w:szCs w:val="28"/>
        </w:rPr>
        <w:t>атраты на 1 руб. продукции</w:t>
      </w:r>
      <w:r w:rsidR="004442B2" w:rsidRPr="00277A9B">
        <w:rPr>
          <w:bCs/>
          <w:color w:val="000000" w:themeColor="text1"/>
          <w:sz w:val="28"/>
          <w:szCs w:val="28"/>
        </w:rPr>
        <w:t>/</w:t>
      </w:r>
      <w:r w:rsidR="00394E7B">
        <w:rPr>
          <w:bCs/>
          <w:color w:val="000000" w:themeColor="text1"/>
          <w:sz w:val="28"/>
          <w:szCs w:val="28"/>
        </w:rPr>
        <w:t>работы/</w:t>
      </w:r>
      <w:r w:rsidR="004442B2" w:rsidRPr="00277A9B">
        <w:rPr>
          <w:bCs/>
          <w:color w:val="000000" w:themeColor="text1"/>
          <w:sz w:val="28"/>
          <w:szCs w:val="28"/>
        </w:rPr>
        <w:t>услуги</w:t>
      </w:r>
      <w:r w:rsidR="002344E3" w:rsidRPr="00277A9B">
        <w:rPr>
          <w:b/>
          <w:bCs/>
          <w:color w:val="000000" w:themeColor="text1"/>
          <w:sz w:val="28"/>
          <w:szCs w:val="28"/>
        </w:rPr>
        <w:t>».</w:t>
      </w:r>
    </w:p>
    <w:p w:rsidR="002344E3" w:rsidRPr="00277A9B" w:rsidRDefault="0007443D" w:rsidP="00277A9B">
      <w:pPr>
        <w:spacing w:after="1"/>
        <w:ind w:left="0"/>
        <w:jc w:val="both"/>
        <w:rPr>
          <w:rFonts w:ascii="Times New Roman" w:hAnsi="Times New Roman" w:cs="Times New Roman"/>
          <w:bCs/>
          <w:color w:val="000000" w:themeColor="text1"/>
          <w:sz w:val="28"/>
          <w:szCs w:val="28"/>
        </w:rPr>
      </w:pPr>
      <w:r w:rsidRPr="00277A9B">
        <w:rPr>
          <w:rFonts w:ascii="Times New Roman" w:hAnsi="Times New Roman" w:cs="Times New Roman"/>
          <w:b/>
          <w:bCs/>
          <w:color w:val="000000" w:themeColor="text1"/>
          <w:sz w:val="28"/>
          <w:szCs w:val="28"/>
        </w:rPr>
        <w:t>6.5</w:t>
      </w:r>
      <w:r w:rsidRPr="00277A9B">
        <w:rPr>
          <w:rFonts w:ascii="Times New Roman" w:hAnsi="Times New Roman" w:cs="Times New Roman"/>
          <w:bCs/>
          <w:color w:val="000000" w:themeColor="text1"/>
          <w:sz w:val="28"/>
          <w:szCs w:val="28"/>
        </w:rPr>
        <w:t>. Решение о стоимости (цене, тарифе) на работы (услуги) может быть принято на основании анализа рыночных предложений</w:t>
      </w:r>
      <w:r w:rsidR="00AB09FC" w:rsidRPr="00277A9B">
        <w:rPr>
          <w:rFonts w:ascii="Times New Roman" w:hAnsi="Times New Roman" w:cs="Times New Roman"/>
          <w:bCs/>
          <w:color w:val="000000" w:themeColor="text1"/>
          <w:sz w:val="28"/>
          <w:szCs w:val="28"/>
        </w:rPr>
        <w:t>.</w:t>
      </w:r>
      <w:r w:rsidR="00277A9B" w:rsidRPr="00277A9B">
        <w:rPr>
          <w:rFonts w:ascii="Times New Roman" w:eastAsia="Calibri" w:hAnsi="Times New Roman" w:cs="Times New Roman"/>
          <w:bCs/>
          <w:sz w:val="28"/>
          <w:szCs w:val="28"/>
        </w:rPr>
        <w:t xml:space="preserve"> Ценовые предложения готовит коммерческая служба. </w:t>
      </w:r>
    </w:p>
    <w:p w:rsidR="00277A9B" w:rsidRPr="00277A9B" w:rsidRDefault="00277A9B" w:rsidP="00277A9B">
      <w:pPr>
        <w:tabs>
          <w:tab w:val="left" w:pos="487"/>
          <w:tab w:val="center" w:pos="4323"/>
          <w:tab w:val="right" w:pos="9780"/>
        </w:tabs>
        <w:spacing w:after="0"/>
        <w:ind w:left="0"/>
        <w:jc w:val="both"/>
        <w:rPr>
          <w:rFonts w:ascii="Times New Roman" w:eastAsia="Calibri" w:hAnsi="Times New Roman" w:cs="Times New Roman"/>
          <w:bCs/>
          <w:sz w:val="28"/>
          <w:szCs w:val="28"/>
        </w:rPr>
      </w:pPr>
      <w:r w:rsidRPr="00277A9B">
        <w:rPr>
          <w:rFonts w:ascii="Times New Roman" w:eastAsia="Calibri" w:hAnsi="Times New Roman" w:cs="Times New Roman"/>
          <w:bCs/>
          <w:sz w:val="28"/>
          <w:szCs w:val="28"/>
        </w:rPr>
        <w:t xml:space="preserve">6.6.Ответственность по «доходным» направлениям возложена </w:t>
      </w:r>
      <w:r>
        <w:rPr>
          <w:rFonts w:ascii="Times New Roman" w:eastAsia="Calibri" w:hAnsi="Times New Roman" w:cs="Times New Roman"/>
          <w:bCs/>
          <w:sz w:val="28"/>
          <w:szCs w:val="28"/>
        </w:rPr>
        <w:t xml:space="preserve">в соответствии с </w:t>
      </w:r>
      <w:r w:rsidRPr="00277A9B">
        <w:rPr>
          <w:rFonts w:ascii="Times New Roman" w:eastAsia="Calibri" w:hAnsi="Times New Roman" w:cs="Times New Roman"/>
          <w:bCs/>
          <w:sz w:val="28"/>
          <w:szCs w:val="28"/>
        </w:rPr>
        <w:t>должностными обязанностями</w:t>
      </w:r>
      <w:r>
        <w:rPr>
          <w:rFonts w:ascii="Times New Roman" w:eastAsia="Calibri" w:hAnsi="Times New Roman" w:cs="Times New Roman"/>
          <w:bCs/>
          <w:sz w:val="28"/>
          <w:szCs w:val="28"/>
        </w:rPr>
        <w:t>.</w:t>
      </w:r>
    </w:p>
    <w:tbl>
      <w:tblPr>
        <w:tblStyle w:val="a8"/>
        <w:tblW w:w="10605" w:type="dxa"/>
        <w:tblLook w:val="04A0"/>
      </w:tblPr>
      <w:tblGrid>
        <w:gridCol w:w="4680"/>
        <w:gridCol w:w="2766"/>
        <w:gridCol w:w="3159"/>
      </w:tblGrid>
      <w:tr w:rsidR="003C1C75" w:rsidTr="003C1C75">
        <w:trPr>
          <w:trHeight w:val="949"/>
        </w:trPr>
        <w:tc>
          <w:tcPr>
            <w:tcW w:w="4690"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sz w:val="28"/>
                <w:szCs w:val="28"/>
              </w:rPr>
              <w:lastRenderedPageBreak/>
              <w:t>Работа (услуга)</w:t>
            </w:r>
          </w:p>
        </w:tc>
        <w:tc>
          <w:tcPr>
            <w:tcW w:w="2768" w:type="dxa"/>
          </w:tcPr>
          <w:p w:rsidR="003C1C75" w:rsidRDefault="00873AC0" w:rsidP="00951DD7">
            <w:pPr>
              <w:pStyle w:val="3"/>
              <w:tabs>
                <w:tab w:val="left" w:pos="900"/>
                <w:tab w:val="left" w:pos="1080"/>
                <w:tab w:val="left" w:pos="1260"/>
              </w:tabs>
              <w:spacing w:after="0" w:line="360" w:lineRule="auto"/>
              <w:ind w:left="0"/>
              <w:jc w:val="both"/>
              <w:rPr>
                <w:sz w:val="28"/>
                <w:szCs w:val="28"/>
              </w:rPr>
            </w:pPr>
            <w:r>
              <w:rPr>
                <w:sz w:val="28"/>
                <w:szCs w:val="28"/>
              </w:rPr>
              <w:t xml:space="preserve">Способ </w:t>
            </w:r>
            <w:proofErr w:type="spellStart"/>
            <w:r w:rsidR="003C1C75">
              <w:rPr>
                <w:sz w:val="28"/>
                <w:szCs w:val="28"/>
              </w:rPr>
              <w:t>калькулирования</w:t>
            </w:r>
            <w:proofErr w:type="spellEnd"/>
          </w:p>
        </w:tc>
        <w:tc>
          <w:tcPr>
            <w:tcW w:w="3147" w:type="dxa"/>
          </w:tcPr>
          <w:p w:rsidR="003C1C75" w:rsidRDefault="003C1C75" w:rsidP="003C1C75">
            <w:pPr>
              <w:pStyle w:val="3"/>
              <w:tabs>
                <w:tab w:val="left" w:pos="900"/>
                <w:tab w:val="left" w:pos="1080"/>
                <w:tab w:val="left" w:pos="1260"/>
              </w:tabs>
              <w:spacing w:after="0" w:line="360" w:lineRule="auto"/>
              <w:ind w:left="0"/>
              <w:jc w:val="both"/>
              <w:rPr>
                <w:sz w:val="28"/>
                <w:szCs w:val="28"/>
              </w:rPr>
            </w:pPr>
            <w:r>
              <w:rPr>
                <w:sz w:val="28"/>
                <w:szCs w:val="28"/>
              </w:rPr>
              <w:t xml:space="preserve">Дополнительные регламенты </w:t>
            </w:r>
          </w:p>
        </w:tc>
      </w:tr>
      <w:tr w:rsidR="003C1C75" w:rsidTr="003C1C75">
        <w:trPr>
          <w:trHeight w:val="1913"/>
        </w:trPr>
        <w:tc>
          <w:tcPr>
            <w:tcW w:w="4690" w:type="dxa"/>
          </w:tcPr>
          <w:p w:rsidR="003C1C75" w:rsidRDefault="003C1C75" w:rsidP="003C1C75">
            <w:pPr>
              <w:pStyle w:val="3"/>
              <w:tabs>
                <w:tab w:val="left" w:pos="900"/>
                <w:tab w:val="left" w:pos="1080"/>
                <w:tab w:val="left" w:pos="1260"/>
              </w:tabs>
              <w:spacing w:after="0" w:line="360" w:lineRule="auto"/>
              <w:ind w:left="0"/>
              <w:jc w:val="both"/>
              <w:rPr>
                <w:sz w:val="28"/>
                <w:szCs w:val="28"/>
              </w:rPr>
            </w:pPr>
            <w:r>
              <w:rPr>
                <w:color w:val="000000"/>
                <w:sz w:val="28"/>
                <w:szCs w:val="28"/>
              </w:rPr>
              <w:t>аренда (субаренда) имущества</w:t>
            </w:r>
          </w:p>
        </w:tc>
        <w:tc>
          <w:tcPr>
            <w:tcW w:w="2768" w:type="dxa"/>
          </w:tcPr>
          <w:p w:rsidR="003C1C75" w:rsidRDefault="003C1C75" w:rsidP="00D05D42">
            <w:pPr>
              <w:pStyle w:val="3"/>
              <w:tabs>
                <w:tab w:val="left" w:pos="900"/>
                <w:tab w:val="left" w:pos="1080"/>
                <w:tab w:val="left" w:pos="1260"/>
              </w:tabs>
              <w:spacing w:after="0"/>
              <w:ind w:left="0"/>
              <w:jc w:val="both"/>
              <w:rPr>
                <w:sz w:val="28"/>
                <w:szCs w:val="28"/>
              </w:rPr>
            </w:pPr>
            <w:r>
              <w:rPr>
                <w:color w:val="000000" w:themeColor="text1"/>
                <w:sz w:val="28"/>
                <w:szCs w:val="28"/>
              </w:rPr>
              <w:t xml:space="preserve">Экспертная оценка (при необходимости), </w:t>
            </w:r>
            <w:r w:rsidRPr="00C95F67">
              <w:rPr>
                <w:color w:val="000000" w:themeColor="text1"/>
                <w:sz w:val="28"/>
                <w:szCs w:val="28"/>
              </w:rPr>
              <w:t>прямой расчет</w:t>
            </w:r>
            <w:r w:rsidR="009E783B">
              <w:rPr>
                <w:color w:val="000000" w:themeColor="text1"/>
                <w:sz w:val="28"/>
                <w:szCs w:val="28"/>
              </w:rPr>
              <w:t>, комбинированный способ</w:t>
            </w:r>
          </w:p>
        </w:tc>
        <w:tc>
          <w:tcPr>
            <w:tcW w:w="3147" w:type="dxa"/>
          </w:tcPr>
          <w:p w:rsidR="003C1C75" w:rsidRDefault="00AB09FC" w:rsidP="00AB09FC">
            <w:pPr>
              <w:pStyle w:val="3"/>
              <w:tabs>
                <w:tab w:val="left" w:pos="900"/>
                <w:tab w:val="left" w:pos="1080"/>
                <w:tab w:val="left" w:pos="1260"/>
              </w:tabs>
              <w:spacing w:after="0" w:line="360" w:lineRule="auto"/>
              <w:ind w:left="0"/>
              <w:jc w:val="both"/>
              <w:rPr>
                <w:sz w:val="28"/>
                <w:szCs w:val="28"/>
              </w:rPr>
            </w:pPr>
            <w:r>
              <w:rPr>
                <w:sz w:val="28"/>
                <w:szCs w:val="28"/>
              </w:rPr>
              <w:t>Анализ предложений</w:t>
            </w:r>
          </w:p>
        </w:tc>
      </w:tr>
      <w:tr w:rsidR="003C1C75" w:rsidTr="00D05D42">
        <w:trPr>
          <w:trHeight w:val="455"/>
        </w:trPr>
        <w:tc>
          <w:tcPr>
            <w:tcW w:w="4690" w:type="dxa"/>
          </w:tcPr>
          <w:p w:rsidR="003C1C75" w:rsidRDefault="003C1C75" w:rsidP="00D05D42">
            <w:pPr>
              <w:pStyle w:val="3"/>
              <w:tabs>
                <w:tab w:val="left" w:pos="900"/>
                <w:tab w:val="left" w:pos="1080"/>
                <w:tab w:val="left" w:pos="1260"/>
              </w:tabs>
              <w:spacing w:after="0" w:line="360" w:lineRule="auto"/>
              <w:ind w:left="0"/>
              <w:jc w:val="both"/>
              <w:rPr>
                <w:sz w:val="28"/>
                <w:szCs w:val="28"/>
              </w:rPr>
            </w:pPr>
            <w:r>
              <w:rPr>
                <w:color w:val="000000"/>
                <w:sz w:val="28"/>
                <w:szCs w:val="28"/>
              </w:rPr>
              <w:t>д</w:t>
            </w:r>
            <w:r w:rsidR="00D05D42">
              <w:rPr>
                <w:color w:val="000000"/>
                <w:sz w:val="28"/>
                <w:szCs w:val="28"/>
              </w:rPr>
              <w:t>е</w:t>
            </w:r>
            <w:r>
              <w:rPr>
                <w:color w:val="000000"/>
                <w:sz w:val="28"/>
                <w:szCs w:val="28"/>
              </w:rPr>
              <w:t>ятельность столовых</w:t>
            </w:r>
          </w:p>
        </w:tc>
        <w:tc>
          <w:tcPr>
            <w:tcW w:w="2768"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sz w:val="28"/>
                <w:szCs w:val="28"/>
              </w:rPr>
              <w:t>Прямой расчет</w:t>
            </w:r>
          </w:p>
        </w:tc>
        <w:tc>
          <w:tcPr>
            <w:tcW w:w="3147" w:type="dxa"/>
          </w:tcPr>
          <w:p w:rsidR="003C1C75" w:rsidRPr="003C1C75" w:rsidRDefault="003C1C75" w:rsidP="00951DD7">
            <w:pPr>
              <w:pStyle w:val="3"/>
              <w:tabs>
                <w:tab w:val="left" w:pos="900"/>
                <w:tab w:val="left" w:pos="1080"/>
                <w:tab w:val="left" w:pos="1260"/>
              </w:tabs>
              <w:spacing w:after="0" w:line="360" w:lineRule="auto"/>
              <w:ind w:left="0"/>
              <w:jc w:val="both"/>
              <w:rPr>
                <w:color w:val="FF0000"/>
                <w:sz w:val="28"/>
                <w:szCs w:val="28"/>
              </w:rPr>
            </w:pPr>
          </w:p>
        </w:tc>
      </w:tr>
      <w:tr w:rsidR="003C1C75" w:rsidTr="00D05D42">
        <w:trPr>
          <w:trHeight w:val="1078"/>
        </w:trPr>
        <w:tc>
          <w:tcPr>
            <w:tcW w:w="4690" w:type="dxa"/>
          </w:tcPr>
          <w:p w:rsidR="003C1C75" w:rsidRDefault="003C1C75" w:rsidP="00D05D42">
            <w:pPr>
              <w:pStyle w:val="3"/>
              <w:tabs>
                <w:tab w:val="left" w:pos="900"/>
                <w:tab w:val="left" w:pos="1080"/>
                <w:tab w:val="left" w:pos="1260"/>
              </w:tabs>
              <w:spacing w:after="0"/>
              <w:ind w:left="0"/>
              <w:jc w:val="both"/>
              <w:rPr>
                <w:sz w:val="28"/>
                <w:szCs w:val="28"/>
              </w:rPr>
            </w:pPr>
            <w:r>
              <w:rPr>
                <w:color w:val="000000"/>
                <w:sz w:val="28"/>
                <w:szCs w:val="28"/>
              </w:rPr>
              <w:t>ремонтные работы (в том числе восстановительные ремонтные работы  при аварийных ситуациях);</w:t>
            </w:r>
          </w:p>
        </w:tc>
        <w:tc>
          <w:tcPr>
            <w:tcW w:w="2768" w:type="dxa"/>
          </w:tcPr>
          <w:p w:rsidR="003C1C75" w:rsidRDefault="00C76BF2" w:rsidP="00D05D42">
            <w:pPr>
              <w:pStyle w:val="3"/>
              <w:tabs>
                <w:tab w:val="left" w:pos="900"/>
                <w:tab w:val="left" w:pos="1080"/>
                <w:tab w:val="left" w:pos="1260"/>
              </w:tabs>
              <w:spacing w:after="0"/>
              <w:ind w:left="0"/>
              <w:jc w:val="both"/>
              <w:rPr>
                <w:sz w:val="28"/>
                <w:szCs w:val="28"/>
              </w:rPr>
            </w:pPr>
            <w:r>
              <w:rPr>
                <w:sz w:val="28"/>
                <w:szCs w:val="28"/>
              </w:rPr>
              <w:t xml:space="preserve">Прямой </w:t>
            </w:r>
            <w:proofErr w:type="spellStart"/>
            <w:r>
              <w:rPr>
                <w:sz w:val="28"/>
                <w:szCs w:val="28"/>
              </w:rPr>
              <w:t>расчет</w:t>
            </w:r>
            <w:r w:rsidR="004442B2">
              <w:rPr>
                <w:sz w:val="28"/>
                <w:szCs w:val="28"/>
              </w:rPr>
              <w:t>,</w:t>
            </w:r>
            <w:r w:rsidR="004A52FA">
              <w:rPr>
                <w:sz w:val="28"/>
                <w:szCs w:val="28"/>
              </w:rPr>
              <w:t>проектно-сметный</w:t>
            </w:r>
            <w:proofErr w:type="spellEnd"/>
            <w:r w:rsidR="004A52FA">
              <w:rPr>
                <w:sz w:val="28"/>
                <w:szCs w:val="28"/>
              </w:rPr>
              <w:t>,</w:t>
            </w:r>
            <w:r w:rsidR="004442B2">
              <w:rPr>
                <w:color w:val="000000" w:themeColor="text1"/>
                <w:sz w:val="28"/>
                <w:szCs w:val="28"/>
              </w:rPr>
              <w:t xml:space="preserve"> комбинированный способ</w:t>
            </w:r>
          </w:p>
        </w:tc>
        <w:tc>
          <w:tcPr>
            <w:tcW w:w="3147" w:type="dxa"/>
          </w:tcPr>
          <w:p w:rsidR="003C1C75" w:rsidRDefault="003C1C75" w:rsidP="00951DD7">
            <w:pPr>
              <w:pStyle w:val="3"/>
              <w:tabs>
                <w:tab w:val="left" w:pos="900"/>
                <w:tab w:val="left" w:pos="1080"/>
                <w:tab w:val="left" w:pos="1260"/>
              </w:tabs>
              <w:spacing w:after="0" w:line="360" w:lineRule="auto"/>
              <w:ind w:left="0"/>
              <w:jc w:val="both"/>
              <w:rPr>
                <w:sz w:val="28"/>
                <w:szCs w:val="28"/>
              </w:rPr>
            </w:pPr>
          </w:p>
        </w:tc>
      </w:tr>
      <w:tr w:rsidR="003C1C75" w:rsidTr="003C1C75">
        <w:trPr>
          <w:trHeight w:val="474"/>
        </w:trPr>
        <w:tc>
          <w:tcPr>
            <w:tcW w:w="4690"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color w:val="000000"/>
                <w:sz w:val="28"/>
                <w:szCs w:val="28"/>
              </w:rPr>
              <w:t>деятельность турбазы</w:t>
            </w:r>
          </w:p>
        </w:tc>
        <w:tc>
          <w:tcPr>
            <w:tcW w:w="2768"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sz w:val="28"/>
                <w:szCs w:val="28"/>
              </w:rPr>
              <w:t>Все способы</w:t>
            </w:r>
          </w:p>
        </w:tc>
        <w:tc>
          <w:tcPr>
            <w:tcW w:w="3147" w:type="dxa"/>
          </w:tcPr>
          <w:p w:rsidR="003C1C75" w:rsidRDefault="00AB09FC" w:rsidP="00AB09FC">
            <w:pPr>
              <w:pStyle w:val="3"/>
              <w:tabs>
                <w:tab w:val="left" w:pos="900"/>
                <w:tab w:val="left" w:pos="1080"/>
                <w:tab w:val="left" w:pos="1260"/>
              </w:tabs>
              <w:spacing w:after="0" w:line="360" w:lineRule="auto"/>
              <w:ind w:left="0"/>
              <w:jc w:val="both"/>
              <w:rPr>
                <w:sz w:val="28"/>
                <w:szCs w:val="28"/>
              </w:rPr>
            </w:pPr>
            <w:r w:rsidRPr="00AB09FC">
              <w:rPr>
                <w:sz w:val="28"/>
                <w:szCs w:val="28"/>
              </w:rPr>
              <w:t>Анализ предложений</w:t>
            </w:r>
          </w:p>
        </w:tc>
      </w:tr>
      <w:tr w:rsidR="003C1C75" w:rsidTr="003C1C75">
        <w:trPr>
          <w:trHeight w:val="474"/>
        </w:trPr>
        <w:tc>
          <w:tcPr>
            <w:tcW w:w="4690"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color w:val="000000"/>
                <w:sz w:val="28"/>
                <w:szCs w:val="28"/>
              </w:rPr>
              <w:t>реализация металлолома</w:t>
            </w:r>
          </w:p>
        </w:tc>
        <w:tc>
          <w:tcPr>
            <w:tcW w:w="2768"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sz w:val="28"/>
                <w:szCs w:val="28"/>
              </w:rPr>
              <w:t>Цена договорная</w:t>
            </w:r>
          </w:p>
        </w:tc>
        <w:tc>
          <w:tcPr>
            <w:tcW w:w="3147" w:type="dxa"/>
          </w:tcPr>
          <w:p w:rsidR="003C1C75" w:rsidRDefault="00AB09FC" w:rsidP="00AB09FC">
            <w:pPr>
              <w:pStyle w:val="3"/>
              <w:tabs>
                <w:tab w:val="left" w:pos="900"/>
                <w:tab w:val="left" w:pos="1080"/>
                <w:tab w:val="left" w:pos="1260"/>
              </w:tabs>
              <w:spacing w:after="0" w:line="360" w:lineRule="auto"/>
              <w:ind w:left="0"/>
              <w:jc w:val="both"/>
              <w:rPr>
                <w:sz w:val="28"/>
                <w:szCs w:val="28"/>
              </w:rPr>
            </w:pPr>
            <w:r w:rsidRPr="00AB09FC">
              <w:rPr>
                <w:sz w:val="28"/>
                <w:szCs w:val="28"/>
              </w:rPr>
              <w:t>Анализ предложений</w:t>
            </w:r>
          </w:p>
        </w:tc>
      </w:tr>
      <w:tr w:rsidR="003C1C75" w:rsidTr="003C1C75">
        <w:trPr>
          <w:trHeight w:val="474"/>
        </w:trPr>
        <w:tc>
          <w:tcPr>
            <w:tcW w:w="4690"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color w:val="000000"/>
                <w:sz w:val="28"/>
                <w:szCs w:val="28"/>
              </w:rPr>
              <w:t>экскурсионные услуги</w:t>
            </w:r>
          </w:p>
        </w:tc>
        <w:tc>
          <w:tcPr>
            <w:tcW w:w="2768"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sz w:val="28"/>
                <w:szCs w:val="28"/>
              </w:rPr>
              <w:t>Цена договорная</w:t>
            </w:r>
          </w:p>
        </w:tc>
        <w:tc>
          <w:tcPr>
            <w:tcW w:w="3147" w:type="dxa"/>
          </w:tcPr>
          <w:p w:rsidR="003C1C75" w:rsidRDefault="00AB09FC" w:rsidP="00AB09FC">
            <w:pPr>
              <w:pStyle w:val="3"/>
              <w:tabs>
                <w:tab w:val="left" w:pos="900"/>
                <w:tab w:val="left" w:pos="1080"/>
                <w:tab w:val="left" w:pos="1260"/>
              </w:tabs>
              <w:spacing w:after="0" w:line="360" w:lineRule="auto"/>
              <w:ind w:left="0"/>
              <w:jc w:val="both"/>
              <w:rPr>
                <w:sz w:val="28"/>
                <w:szCs w:val="28"/>
              </w:rPr>
            </w:pPr>
            <w:r>
              <w:rPr>
                <w:sz w:val="28"/>
                <w:szCs w:val="28"/>
              </w:rPr>
              <w:t>Анализ предложений</w:t>
            </w:r>
          </w:p>
        </w:tc>
      </w:tr>
      <w:tr w:rsidR="003C1C75" w:rsidTr="003C1C75">
        <w:trPr>
          <w:trHeight w:val="3322"/>
        </w:trPr>
        <w:tc>
          <w:tcPr>
            <w:tcW w:w="4690" w:type="dxa"/>
          </w:tcPr>
          <w:p w:rsidR="003C1C75" w:rsidRDefault="003C1C75" w:rsidP="00245296">
            <w:pPr>
              <w:pStyle w:val="a6"/>
              <w:spacing w:before="0" w:beforeAutospacing="0" w:after="0" w:afterAutospacing="0"/>
              <w:rPr>
                <w:color w:val="000000"/>
                <w:sz w:val="28"/>
                <w:szCs w:val="28"/>
              </w:rPr>
            </w:pPr>
            <w:r>
              <w:rPr>
                <w:color w:val="000000"/>
                <w:sz w:val="28"/>
                <w:szCs w:val="28"/>
              </w:rPr>
              <w:t>предъявление требований за упущенную выгоду по причине вынужденного простоя наземного городского  транспорта на линии;</w:t>
            </w:r>
          </w:p>
          <w:p w:rsidR="003C1C75" w:rsidRDefault="003C1C75" w:rsidP="00245296">
            <w:pPr>
              <w:pStyle w:val="a6"/>
              <w:spacing w:before="0" w:beforeAutospacing="0" w:after="0" w:afterAutospacing="0"/>
              <w:rPr>
                <w:color w:val="000000"/>
                <w:sz w:val="28"/>
                <w:szCs w:val="28"/>
              </w:rPr>
            </w:pPr>
          </w:p>
          <w:p w:rsidR="003C1C75" w:rsidRDefault="003C1C75" w:rsidP="00951DD7">
            <w:pPr>
              <w:pStyle w:val="3"/>
              <w:tabs>
                <w:tab w:val="left" w:pos="900"/>
                <w:tab w:val="left" w:pos="1080"/>
                <w:tab w:val="left" w:pos="1260"/>
              </w:tabs>
              <w:spacing w:after="0" w:line="360" w:lineRule="auto"/>
              <w:ind w:left="0"/>
              <w:jc w:val="both"/>
              <w:rPr>
                <w:sz w:val="28"/>
                <w:szCs w:val="28"/>
              </w:rPr>
            </w:pPr>
          </w:p>
        </w:tc>
        <w:tc>
          <w:tcPr>
            <w:tcW w:w="2768" w:type="dxa"/>
          </w:tcPr>
          <w:p w:rsidR="003C1C75" w:rsidRDefault="003C1C75" w:rsidP="00951DD7">
            <w:pPr>
              <w:pStyle w:val="3"/>
              <w:tabs>
                <w:tab w:val="left" w:pos="900"/>
                <w:tab w:val="left" w:pos="1080"/>
                <w:tab w:val="left" w:pos="1260"/>
              </w:tabs>
              <w:spacing w:after="0" w:line="360" w:lineRule="auto"/>
              <w:ind w:left="0"/>
              <w:jc w:val="both"/>
              <w:rPr>
                <w:sz w:val="28"/>
                <w:szCs w:val="28"/>
              </w:rPr>
            </w:pPr>
            <w:r>
              <w:rPr>
                <w:sz w:val="28"/>
                <w:szCs w:val="28"/>
              </w:rPr>
              <w:t>Все способы</w:t>
            </w:r>
          </w:p>
        </w:tc>
        <w:tc>
          <w:tcPr>
            <w:tcW w:w="3147" w:type="dxa"/>
          </w:tcPr>
          <w:p w:rsidR="003C1C75" w:rsidRPr="00346AB5" w:rsidRDefault="003C1C75" w:rsidP="00346AB5">
            <w:pPr>
              <w:ind w:left="0"/>
              <w:jc w:val="center"/>
              <w:rPr>
                <w:rFonts w:ascii="Times New Roman" w:hAnsi="Times New Roman" w:cs="Times New Roman"/>
                <w:sz w:val="28"/>
                <w:szCs w:val="28"/>
              </w:rPr>
            </w:pPr>
            <w:r w:rsidRPr="00245296">
              <w:rPr>
                <w:rFonts w:ascii="Times New Roman" w:hAnsi="Times New Roman" w:cs="Times New Roman"/>
                <w:sz w:val="28"/>
                <w:szCs w:val="28"/>
              </w:rPr>
              <w:t xml:space="preserve">Методика расчета </w:t>
            </w:r>
            <w:r w:rsidRPr="00346AB5">
              <w:rPr>
                <w:rFonts w:ascii="Times New Roman" w:hAnsi="Times New Roman" w:cs="Times New Roman"/>
                <w:sz w:val="28"/>
                <w:szCs w:val="28"/>
              </w:rPr>
              <w:t xml:space="preserve">упущенной выгоды, вследствие вынужденного  простоя наземного городского пассажирского электротранспорта в </w:t>
            </w:r>
            <w:proofErr w:type="gramStart"/>
            <w:r w:rsidRPr="00346AB5">
              <w:rPr>
                <w:rFonts w:ascii="Times New Roman" w:hAnsi="Times New Roman" w:cs="Times New Roman"/>
                <w:sz w:val="28"/>
                <w:szCs w:val="28"/>
              </w:rPr>
              <w:t>г</w:t>
            </w:r>
            <w:proofErr w:type="gramEnd"/>
            <w:r w:rsidRPr="00346AB5">
              <w:rPr>
                <w:rFonts w:ascii="Times New Roman" w:hAnsi="Times New Roman" w:cs="Times New Roman"/>
                <w:sz w:val="28"/>
                <w:szCs w:val="28"/>
              </w:rPr>
              <w:t>. Кемерово</w:t>
            </w:r>
          </w:p>
          <w:p w:rsidR="003C1C75" w:rsidRDefault="003C1C75" w:rsidP="00346AB5">
            <w:pPr>
              <w:pStyle w:val="3"/>
              <w:tabs>
                <w:tab w:val="left" w:pos="900"/>
                <w:tab w:val="left" w:pos="1080"/>
                <w:tab w:val="left" w:pos="1260"/>
              </w:tabs>
              <w:spacing w:after="0"/>
              <w:ind w:left="0"/>
              <w:jc w:val="both"/>
              <w:rPr>
                <w:sz w:val="28"/>
                <w:szCs w:val="28"/>
              </w:rPr>
            </w:pPr>
            <w:r w:rsidRPr="00346AB5">
              <w:rPr>
                <w:sz w:val="28"/>
                <w:szCs w:val="28"/>
              </w:rPr>
              <w:t>(прил.1</w:t>
            </w:r>
            <w:r w:rsidR="00D05D42">
              <w:rPr>
                <w:sz w:val="28"/>
                <w:szCs w:val="28"/>
              </w:rPr>
              <w:t>,2</w:t>
            </w:r>
            <w:r w:rsidRPr="00346AB5">
              <w:rPr>
                <w:sz w:val="28"/>
                <w:szCs w:val="28"/>
              </w:rPr>
              <w:t>)</w:t>
            </w:r>
            <w:r w:rsidR="004C184A" w:rsidRPr="00346AB5">
              <w:rPr>
                <w:sz w:val="28"/>
                <w:szCs w:val="28"/>
              </w:rPr>
              <w:t xml:space="preserve">, </w:t>
            </w:r>
            <w:r w:rsidR="004C184A" w:rsidRPr="004C184A">
              <w:rPr>
                <w:sz w:val="28"/>
                <w:szCs w:val="28"/>
              </w:rPr>
              <w:t>Методическими рекомендациями Определение размера упущенной выгоды»</w:t>
            </w:r>
            <w:r w:rsidR="00346AB5" w:rsidRPr="00346AB5">
              <w:rPr>
                <w:sz w:val="28"/>
                <w:szCs w:val="28"/>
              </w:rPr>
              <w:t>утв.экспертным советом союза судебных экспертов,  реквизиты документа МР–1/22 от 06.05.2021г.</w:t>
            </w:r>
          </w:p>
        </w:tc>
      </w:tr>
    </w:tbl>
    <w:p w:rsidR="00BB0E6E" w:rsidRPr="00B0028D" w:rsidRDefault="004442B2" w:rsidP="002344E3">
      <w:pPr>
        <w:pStyle w:val="a6"/>
        <w:spacing w:before="0" w:beforeAutospacing="0" w:after="0" w:afterAutospacing="0"/>
        <w:rPr>
          <w:b/>
          <w:sz w:val="28"/>
          <w:szCs w:val="28"/>
          <w:u w:val="single"/>
        </w:rPr>
      </w:pPr>
      <w:r>
        <w:rPr>
          <w:b/>
          <w:sz w:val="28"/>
          <w:szCs w:val="28"/>
          <w:u w:val="single"/>
        </w:rPr>
        <w:t xml:space="preserve"> 7. </w:t>
      </w:r>
      <w:r w:rsidR="00BB0E6E" w:rsidRPr="00B0028D">
        <w:rPr>
          <w:b/>
          <w:sz w:val="28"/>
          <w:szCs w:val="28"/>
          <w:u w:val="single"/>
        </w:rPr>
        <w:t>Заключительные положения</w:t>
      </w:r>
    </w:p>
    <w:p w:rsidR="00B0028D" w:rsidRPr="00B0028D" w:rsidRDefault="004442B2" w:rsidP="00B0028D">
      <w:pPr>
        <w:jc w:val="both"/>
        <w:rPr>
          <w:rFonts w:ascii="Times New Roman" w:hAnsi="Times New Roman" w:cs="Times New Roman"/>
          <w:sz w:val="28"/>
          <w:szCs w:val="28"/>
        </w:rPr>
      </w:pPr>
      <w:r>
        <w:rPr>
          <w:rFonts w:ascii="Times New Roman" w:hAnsi="Times New Roman" w:cs="Times New Roman"/>
          <w:sz w:val="28"/>
          <w:szCs w:val="28"/>
        </w:rPr>
        <w:t>7</w:t>
      </w:r>
      <w:r w:rsidR="00BB0E6E" w:rsidRPr="00B0028D">
        <w:rPr>
          <w:rFonts w:ascii="Times New Roman" w:hAnsi="Times New Roman" w:cs="Times New Roman"/>
          <w:sz w:val="28"/>
          <w:szCs w:val="28"/>
        </w:rPr>
        <w:t>.1.</w:t>
      </w:r>
      <w:r w:rsidR="00B0028D" w:rsidRPr="00B0028D">
        <w:rPr>
          <w:rFonts w:ascii="Times New Roman" w:hAnsi="Times New Roman" w:cs="Times New Roman"/>
          <w:sz w:val="28"/>
          <w:szCs w:val="28"/>
        </w:rPr>
        <w:t>В соответствии со статьей 210 Гражданского кодекса Российской Федерации собственник (законный владелец) несет бремя содержания принадлежащего ему имущества, если иное не предусмотрено законом или договором.</w:t>
      </w:r>
    </w:p>
    <w:p w:rsidR="00B0028D" w:rsidRPr="00B0028D" w:rsidRDefault="004442B2" w:rsidP="00B0028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7</w:t>
      </w:r>
      <w:r w:rsidR="00B0028D" w:rsidRPr="00B0028D">
        <w:rPr>
          <w:rFonts w:ascii="Times New Roman" w:hAnsi="Times New Roman" w:cs="Times New Roman"/>
          <w:sz w:val="28"/>
          <w:szCs w:val="28"/>
        </w:rPr>
        <w:t xml:space="preserve">.2.В соответствии с пунктом 2 статьи 1 статьи 421 Гражданского кодекса Российской Федерации граждане и юридические лица свободны в установлении </w:t>
      </w:r>
      <w:r w:rsidR="00B0028D" w:rsidRPr="00B0028D">
        <w:rPr>
          <w:rFonts w:ascii="Times New Roman" w:hAnsi="Times New Roman" w:cs="Times New Roman"/>
          <w:sz w:val="28"/>
          <w:szCs w:val="28"/>
        </w:rPr>
        <w:lastRenderedPageBreak/>
        <w:t xml:space="preserve">своих прав и обязанностей на основе договора и в определении любых не противоречащих законодательству условий. </w:t>
      </w:r>
    </w:p>
    <w:p w:rsidR="00433E75" w:rsidRDefault="00433E75" w:rsidP="001A22E3">
      <w:pPr>
        <w:ind w:left="0"/>
        <w:jc w:val="center"/>
        <w:rPr>
          <w:rFonts w:ascii="Times New Roman" w:hAnsi="Times New Roman" w:cs="Times New Roman"/>
          <w:b/>
          <w:sz w:val="28"/>
          <w:szCs w:val="28"/>
        </w:rPr>
      </w:pPr>
    </w:p>
    <w:p w:rsidR="00433E75" w:rsidRPr="00433E75" w:rsidRDefault="00433E75" w:rsidP="00433E75">
      <w:pPr>
        <w:ind w:left="0"/>
        <w:rPr>
          <w:rFonts w:ascii="Times New Roman" w:hAnsi="Times New Roman" w:cs="Times New Roman"/>
          <w:sz w:val="28"/>
          <w:szCs w:val="28"/>
        </w:rPr>
      </w:pPr>
      <w:r w:rsidRPr="00433E75">
        <w:rPr>
          <w:rFonts w:ascii="Times New Roman" w:hAnsi="Times New Roman" w:cs="Times New Roman"/>
          <w:sz w:val="28"/>
          <w:szCs w:val="28"/>
        </w:rPr>
        <w:t>Исп. главный экономист Козич И.Н.</w:t>
      </w: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433E75" w:rsidRDefault="00433E75" w:rsidP="001A22E3">
      <w:pPr>
        <w:ind w:left="0"/>
        <w:jc w:val="center"/>
        <w:rPr>
          <w:rFonts w:ascii="Times New Roman" w:hAnsi="Times New Roman" w:cs="Times New Roman"/>
          <w:b/>
          <w:sz w:val="28"/>
          <w:szCs w:val="28"/>
        </w:rPr>
      </w:pPr>
    </w:p>
    <w:p w:rsidR="00951DD7" w:rsidRDefault="003C1C75" w:rsidP="001A22E3">
      <w:pPr>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№1.</w:t>
      </w:r>
    </w:p>
    <w:p w:rsidR="00951DD7" w:rsidRDefault="00951DD7" w:rsidP="001A22E3">
      <w:pPr>
        <w:ind w:left="0"/>
        <w:jc w:val="center"/>
        <w:rPr>
          <w:rFonts w:ascii="Times New Roman" w:hAnsi="Times New Roman" w:cs="Times New Roman"/>
          <w:b/>
          <w:sz w:val="28"/>
          <w:szCs w:val="28"/>
        </w:rPr>
      </w:pPr>
    </w:p>
    <w:p w:rsidR="00EF73BB" w:rsidRPr="008F5CB1" w:rsidRDefault="005832BD" w:rsidP="00AD28BB">
      <w:pPr>
        <w:ind w:left="0"/>
        <w:jc w:val="both"/>
        <w:rPr>
          <w:rFonts w:ascii="Times New Roman" w:hAnsi="Times New Roman" w:cs="Times New Roman"/>
          <w:b/>
          <w:sz w:val="28"/>
          <w:szCs w:val="28"/>
        </w:rPr>
      </w:pPr>
      <w:r w:rsidRPr="008F5CB1">
        <w:rPr>
          <w:rFonts w:ascii="Times New Roman" w:hAnsi="Times New Roman" w:cs="Times New Roman"/>
          <w:b/>
          <w:sz w:val="28"/>
          <w:szCs w:val="28"/>
        </w:rPr>
        <w:t>Мето</w:t>
      </w:r>
      <w:r w:rsidR="0032355F">
        <w:rPr>
          <w:rFonts w:ascii="Times New Roman" w:hAnsi="Times New Roman" w:cs="Times New Roman"/>
          <w:b/>
          <w:sz w:val="28"/>
          <w:szCs w:val="28"/>
        </w:rPr>
        <w:t>дика расчета упущенной выгоды, вследствие</w:t>
      </w:r>
      <w:r w:rsidRPr="008F5CB1">
        <w:rPr>
          <w:rFonts w:ascii="Times New Roman" w:hAnsi="Times New Roman" w:cs="Times New Roman"/>
          <w:b/>
          <w:sz w:val="28"/>
          <w:szCs w:val="28"/>
        </w:rPr>
        <w:t>вынужденн</w:t>
      </w:r>
      <w:r w:rsidR="0032355F">
        <w:rPr>
          <w:rFonts w:ascii="Times New Roman" w:hAnsi="Times New Roman" w:cs="Times New Roman"/>
          <w:b/>
          <w:sz w:val="28"/>
          <w:szCs w:val="28"/>
        </w:rPr>
        <w:t>ого</w:t>
      </w:r>
      <w:r w:rsidR="004A07D9" w:rsidRPr="008F5CB1">
        <w:rPr>
          <w:rFonts w:ascii="Times New Roman" w:hAnsi="Times New Roman" w:cs="Times New Roman"/>
          <w:b/>
          <w:sz w:val="28"/>
          <w:szCs w:val="28"/>
        </w:rPr>
        <w:t xml:space="preserve"> просто</w:t>
      </w:r>
      <w:r w:rsidR="0032355F">
        <w:rPr>
          <w:rFonts w:ascii="Times New Roman" w:hAnsi="Times New Roman" w:cs="Times New Roman"/>
          <w:b/>
          <w:sz w:val="28"/>
          <w:szCs w:val="28"/>
        </w:rPr>
        <w:t>я</w:t>
      </w:r>
      <w:r w:rsidR="007008FB" w:rsidRPr="008F5CB1">
        <w:rPr>
          <w:rFonts w:ascii="Times New Roman" w:hAnsi="Times New Roman" w:cs="Times New Roman"/>
          <w:b/>
          <w:sz w:val="28"/>
          <w:szCs w:val="28"/>
        </w:rPr>
        <w:t xml:space="preserve">наземного городского пассажирского </w:t>
      </w:r>
      <w:r w:rsidR="001A22E3" w:rsidRPr="008F5CB1">
        <w:rPr>
          <w:rFonts w:ascii="Times New Roman" w:hAnsi="Times New Roman" w:cs="Times New Roman"/>
          <w:b/>
          <w:sz w:val="28"/>
          <w:szCs w:val="28"/>
        </w:rPr>
        <w:t xml:space="preserve">электротранспорта в </w:t>
      </w:r>
      <w:proofErr w:type="gramStart"/>
      <w:r w:rsidR="001A22E3" w:rsidRPr="008F5CB1">
        <w:rPr>
          <w:rFonts w:ascii="Times New Roman" w:hAnsi="Times New Roman" w:cs="Times New Roman"/>
          <w:b/>
          <w:sz w:val="28"/>
          <w:szCs w:val="28"/>
        </w:rPr>
        <w:t>г</w:t>
      </w:r>
      <w:proofErr w:type="gramEnd"/>
      <w:r w:rsidR="001A22E3" w:rsidRPr="008F5CB1">
        <w:rPr>
          <w:rFonts w:ascii="Times New Roman" w:hAnsi="Times New Roman" w:cs="Times New Roman"/>
          <w:b/>
          <w:sz w:val="28"/>
          <w:szCs w:val="28"/>
        </w:rPr>
        <w:t>. Кемерово</w:t>
      </w:r>
    </w:p>
    <w:p w:rsidR="004C184A" w:rsidRPr="004C184A" w:rsidRDefault="001A22E3" w:rsidP="00AD28BB">
      <w:pPr>
        <w:ind w:left="0"/>
        <w:jc w:val="both"/>
        <w:rPr>
          <w:rFonts w:ascii="Times New Roman" w:hAnsi="Times New Roman" w:cs="Times New Roman"/>
          <w:sz w:val="28"/>
          <w:szCs w:val="28"/>
        </w:rPr>
      </w:pPr>
      <w:r w:rsidRPr="001B0CAF">
        <w:rPr>
          <w:rFonts w:ascii="Times New Roman" w:hAnsi="Times New Roman" w:cs="Times New Roman"/>
          <w:sz w:val="28"/>
          <w:szCs w:val="28"/>
        </w:rPr>
        <w:t>В соответствии с</w:t>
      </w:r>
      <w:r w:rsidR="00433E75">
        <w:rPr>
          <w:rFonts w:ascii="Times New Roman" w:hAnsi="Times New Roman" w:cs="Times New Roman"/>
          <w:sz w:val="28"/>
          <w:szCs w:val="28"/>
        </w:rPr>
        <w:t xml:space="preserve">ост.15 Гражданского кодекса Российской федерации, </w:t>
      </w:r>
      <w:r w:rsidR="004C184A" w:rsidRPr="004C184A">
        <w:rPr>
          <w:rFonts w:ascii="Times New Roman" w:eastAsia="Times New Roman" w:hAnsi="Times New Roman" w:cs="Times New Roman"/>
          <w:sz w:val="28"/>
          <w:szCs w:val="28"/>
          <w:lang w:eastAsia="ru-RU"/>
        </w:rPr>
        <w:t xml:space="preserve"> с  Методическими рекомендациями «Определение размера упущенной выгоды</w:t>
      </w:r>
      <w:proofErr w:type="gramStart"/>
      <w:r w:rsidR="004C184A" w:rsidRPr="004C184A">
        <w:rPr>
          <w:rFonts w:ascii="Times New Roman" w:eastAsia="Times New Roman" w:hAnsi="Times New Roman" w:cs="Times New Roman"/>
          <w:sz w:val="28"/>
          <w:szCs w:val="28"/>
          <w:lang w:eastAsia="ru-RU"/>
        </w:rPr>
        <w:t>»у</w:t>
      </w:r>
      <w:proofErr w:type="gramEnd"/>
      <w:r w:rsidR="004C184A" w:rsidRPr="004C184A">
        <w:rPr>
          <w:rFonts w:ascii="Times New Roman" w:eastAsia="Times New Roman" w:hAnsi="Times New Roman" w:cs="Times New Roman"/>
          <w:sz w:val="28"/>
          <w:szCs w:val="28"/>
          <w:lang w:eastAsia="ru-RU"/>
        </w:rPr>
        <w:t>тв.экспертным советом союза судебных экспертов,  реквизиты документа МР–1/22 от 06.05.2021</w:t>
      </w:r>
      <w:r w:rsidR="004C184A">
        <w:rPr>
          <w:rFonts w:ascii="Times New Roman" w:eastAsia="Times New Roman" w:hAnsi="Times New Roman" w:cs="Times New Roman"/>
          <w:sz w:val="28"/>
          <w:szCs w:val="28"/>
          <w:lang w:eastAsia="ru-RU"/>
        </w:rPr>
        <w:t>г.</w:t>
      </w:r>
    </w:p>
    <w:p w:rsidR="007008FB" w:rsidRPr="00F1041F" w:rsidRDefault="00AD28BB" w:rsidP="00AD28BB">
      <w:pPr>
        <w:ind w:left="0"/>
        <w:jc w:val="both"/>
        <w:rPr>
          <w:rFonts w:ascii="Times New Roman" w:hAnsi="Times New Roman" w:cs="Times New Roman"/>
          <w:b/>
          <w:sz w:val="28"/>
          <w:szCs w:val="28"/>
        </w:rPr>
      </w:pPr>
      <w:r>
        <w:rPr>
          <w:rFonts w:ascii="Times New Roman" w:hAnsi="Times New Roman" w:cs="Times New Roman"/>
          <w:b/>
          <w:sz w:val="28"/>
          <w:szCs w:val="28"/>
        </w:rPr>
        <w:t xml:space="preserve">                                               1.</w:t>
      </w:r>
      <w:r w:rsidR="007008FB" w:rsidRPr="00F1041F">
        <w:rPr>
          <w:rFonts w:ascii="Times New Roman" w:hAnsi="Times New Roman" w:cs="Times New Roman"/>
          <w:b/>
          <w:sz w:val="28"/>
          <w:szCs w:val="28"/>
        </w:rPr>
        <w:t>Общие положения</w:t>
      </w:r>
    </w:p>
    <w:p w:rsidR="007008FB" w:rsidRPr="001B0CAF" w:rsidRDefault="00433E75" w:rsidP="00AD28BB">
      <w:pPr>
        <w:ind w:left="0"/>
        <w:jc w:val="both"/>
        <w:rPr>
          <w:rFonts w:ascii="Times New Roman" w:hAnsi="Times New Roman" w:cs="Times New Roman"/>
          <w:sz w:val="28"/>
          <w:szCs w:val="28"/>
        </w:rPr>
      </w:pPr>
      <w:r>
        <w:rPr>
          <w:rFonts w:ascii="Times New Roman" w:hAnsi="Times New Roman" w:cs="Times New Roman"/>
          <w:sz w:val="28"/>
          <w:szCs w:val="28"/>
        </w:rPr>
        <w:t xml:space="preserve">            Данная методика разработана для компенсации финансовых потерь АО «КЭТК» при дорожно-транспортных происшествиях, для частичной компенсации потерь, со стороны участников  ДТП</w:t>
      </w:r>
      <w:r w:rsidR="007008FB" w:rsidRPr="001B0CAF">
        <w:rPr>
          <w:rFonts w:ascii="Times New Roman" w:hAnsi="Times New Roman" w:cs="Times New Roman"/>
          <w:sz w:val="28"/>
          <w:szCs w:val="28"/>
        </w:rPr>
        <w:t>Причиной остановки транспортных средств</w:t>
      </w:r>
      <w:r w:rsidR="0032355F">
        <w:rPr>
          <w:rFonts w:ascii="Times New Roman" w:hAnsi="Times New Roman" w:cs="Times New Roman"/>
          <w:sz w:val="28"/>
          <w:szCs w:val="28"/>
        </w:rPr>
        <w:t xml:space="preserve"> являются</w:t>
      </w:r>
      <w:r w:rsidR="007008FB" w:rsidRPr="001B0CAF">
        <w:rPr>
          <w:rFonts w:ascii="Times New Roman" w:hAnsi="Times New Roman" w:cs="Times New Roman"/>
          <w:sz w:val="28"/>
          <w:szCs w:val="28"/>
        </w:rPr>
        <w:t xml:space="preserve"> помехи в движении из-за повреждения контактной сети негабаритным грузом или транспортом, столкновение постороннего транспорта под троллейбусными проводами или на трамвайных путях, повреждение опор контактной сети, парковки транспортных средств на трамвайных путях, действия пассажиров препятствующих движению транспортного средства</w:t>
      </w:r>
      <w:r w:rsidR="007C01AB" w:rsidRPr="001B0CAF">
        <w:rPr>
          <w:rFonts w:ascii="Times New Roman" w:hAnsi="Times New Roman" w:cs="Times New Roman"/>
          <w:sz w:val="28"/>
          <w:szCs w:val="28"/>
        </w:rPr>
        <w:t xml:space="preserve"> и других действий</w:t>
      </w:r>
      <w:r w:rsidR="00F1041F">
        <w:rPr>
          <w:rFonts w:ascii="Times New Roman" w:hAnsi="Times New Roman" w:cs="Times New Roman"/>
          <w:sz w:val="28"/>
          <w:szCs w:val="28"/>
        </w:rPr>
        <w:t xml:space="preserve"> повлекших остановку движения транспортного средства</w:t>
      </w:r>
      <w:r w:rsidR="007C01AB" w:rsidRPr="001B0CAF">
        <w:rPr>
          <w:rFonts w:ascii="Times New Roman" w:hAnsi="Times New Roman" w:cs="Times New Roman"/>
          <w:sz w:val="28"/>
          <w:szCs w:val="28"/>
        </w:rPr>
        <w:t>.</w:t>
      </w:r>
      <w:r w:rsidR="0032355F">
        <w:rPr>
          <w:rFonts w:ascii="Times New Roman" w:hAnsi="Times New Roman" w:cs="Times New Roman"/>
          <w:sz w:val="28"/>
          <w:szCs w:val="28"/>
        </w:rPr>
        <w:t xml:space="preserve"> Остановка движения приводит к неоправданной потере доходов, увеличению непроизводственных затрат АО «КЭТК</w:t>
      </w:r>
      <w:proofErr w:type="gramStart"/>
      <w:r w:rsidR="0032355F">
        <w:rPr>
          <w:rFonts w:ascii="Times New Roman" w:hAnsi="Times New Roman" w:cs="Times New Roman"/>
          <w:sz w:val="28"/>
          <w:szCs w:val="28"/>
        </w:rPr>
        <w:t>».</w:t>
      </w:r>
      <w:r>
        <w:rPr>
          <w:rFonts w:ascii="Times New Roman" w:hAnsi="Times New Roman" w:cs="Times New Roman"/>
          <w:sz w:val="28"/>
          <w:szCs w:val="28"/>
        </w:rPr>
        <w:t>.</w:t>
      </w:r>
      <w:proofErr w:type="gramEnd"/>
    </w:p>
    <w:p w:rsidR="007C01AB" w:rsidRPr="00F1041F" w:rsidRDefault="00AD28BB" w:rsidP="00AD28BB">
      <w:pPr>
        <w:ind w:left="0"/>
        <w:jc w:val="both"/>
        <w:rPr>
          <w:rFonts w:ascii="Times New Roman" w:hAnsi="Times New Roman" w:cs="Times New Roman"/>
          <w:b/>
          <w:sz w:val="28"/>
          <w:szCs w:val="28"/>
        </w:rPr>
      </w:pPr>
      <w:r>
        <w:rPr>
          <w:rFonts w:ascii="Times New Roman" w:hAnsi="Times New Roman" w:cs="Times New Roman"/>
          <w:b/>
          <w:sz w:val="28"/>
          <w:szCs w:val="28"/>
        </w:rPr>
        <w:t xml:space="preserve">                                                         2.Т</w:t>
      </w:r>
      <w:r w:rsidR="007C01AB" w:rsidRPr="00F1041F">
        <w:rPr>
          <w:rFonts w:ascii="Times New Roman" w:hAnsi="Times New Roman" w:cs="Times New Roman"/>
          <w:b/>
          <w:sz w:val="28"/>
          <w:szCs w:val="28"/>
        </w:rPr>
        <w:t>ермины</w:t>
      </w:r>
    </w:p>
    <w:p w:rsidR="007C01AB" w:rsidRPr="001B0CAF" w:rsidRDefault="00D93187" w:rsidP="00AD28BB">
      <w:pPr>
        <w:ind w:left="0"/>
        <w:jc w:val="both"/>
        <w:rPr>
          <w:rFonts w:ascii="Times New Roman" w:hAnsi="Times New Roman" w:cs="Times New Roman"/>
          <w:sz w:val="28"/>
          <w:szCs w:val="28"/>
        </w:rPr>
      </w:pPr>
      <w:r>
        <w:rPr>
          <w:rFonts w:ascii="Times New Roman" w:hAnsi="Times New Roman" w:cs="Times New Roman"/>
          <w:b/>
          <w:sz w:val="28"/>
          <w:szCs w:val="28"/>
        </w:rPr>
        <w:t>Транспортная работа</w:t>
      </w:r>
      <w:r w:rsidR="007C01AB" w:rsidRPr="001B0CAF">
        <w:rPr>
          <w:rFonts w:ascii="Times New Roman" w:hAnsi="Times New Roman" w:cs="Times New Roman"/>
          <w:sz w:val="28"/>
          <w:szCs w:val="28"/>
        </w:rPr>
        <w:t xml:space="preserve"> - оказание услуг «перевозчиком» по перевозке пассажиров, по определенным маршрутам, с установленным расписанием интервалом движения</w:t>
      </w:r>
      <w:r w:rsidR="00F1041F">
        <w:rPr>
          <w:rFonts w:ascii="Times New Roman" w:hAnsi="Times New Roman" w:cs="Times New Roman"/>
          <w:sz w:val="28"/>
          <w:szCs w:val="28"/>
        </w:rPr>
        <w:t xml:space="preserve">, </w:t>
      </w:r>
      <w:r w:rsidR="00F1041F" w:rsidRPr="001B0CAF">
        <w:rPr>
          <w:rFonts w:ascii="Times New Roman" w:hAnsi="Times New Roman" w:cs="Times New Roman"/>
          <w:sz w:val="28"/>
          <w:szCs w:val="28"/>
        </w:rPr>
        <w:t>по заключенному с муниципалитетом контракту</w:t>
      </w:r>
      <w:proofErr w:type="gramStart"/>
      <w:r w:rsidR="00F1041F" w:rsidRPr="001B0CAF">
        <w:rPr>
          <w:rFonts w:ascii="Times New Roman" w:hAnsi="Times New Roman" w:cs="Times New Roman"/>
          <w:sz w:val="28"/>
          <w:szCs w:val="28"/>
        </w:rPr>
        <w:t>,</w:t>
      </w:r>
      <w:r w:rsidR="007C01AB" w:rsidRPr="001B0CAF">
        <w:rPr>
          <w:rFonts w:ascii="Times New Roman" w:hAnsi="Times New Roman" w:cs="Times New Roman"/>
          <w:sz w:val="28"/>
          <w:szCs w:val="28"/>
        </w:rPr>
        <w:t>;</w:t>
      </w:r>
      <w:proofErr w:type="gramEnd"/>
    </w:p>
    <w:p w:rsidR="007C01AB" w:rsidRDefault="007C01AB" w:rsidP="00AD28BB">
      <w:pPr>
        <w:ind w:left="0"/>
        <w:jc w:val="both"/>
        <w:rPr>
          <w:rFonts w:ascii="Times New Roman" w:hAnsi="Times New Roman" w:cs="Times New Roman"/>
          <w:sz w:val="28"/>
          <w:szCs w:val="28"/>
        </w:rPr>
      </w:pPr>
      <w:proofErr w:type="spellStart"/>
      <w:r w:rsidRPr="001B0CAF">
        <w:rPr>
          <w:rFonts w:ascii="Times New Roman" w:hAnsi="Times New Roman" w:cs="Times New Roman"/>
          <w:b/>
          <w:sz w:val="28"/>
          <w:szCs w:val="28"/>
        </w:rPr>
        <w:t>Вагоно-час</w:t>
      </w:r>
      <w:proofErr w:type="spellEnd"/>
      <w:r w:rsidR="0058210E">
        <w:rPr>
          <w:rFonts w:ascii="Times New Roman" w:hAnsi="Times New Roman" w:cs="Times New Roman"/>
          <w:b/>
          <w:sz w:val="28"/>
          <w:szCs w:val="28"/>
        </w:rPr>
        <w:t xml:space="preserve"> - (для трамвайных перевозок).</w:t>
      </w:r>
      <w:r w:rsidRPr="001B0CAF">
        <w:rPr>
          <w:rFonts w:ascii="Times New Roman" w:hAnsi="Times New Roman" w:cs="Times New Roman"/>
          <w:b/>
          <w:sz w:val="28"/>
          <w:szCs w:val="28"/>
        </w:rPr>
        <w:t xml:space="preserve"> машино-час</w:t>
      </w:r>
      <w:r w:rsidR="0058210E">
        <w:rPr>
          <w:rFonts w:ascii="Times New Roman" w:hAnsi="Times New Roman" w:cs="Times New Roman"/>
          <w:b/>
          <w:sz w:val="28"/>
          <w:szCs w:val="28"/>
        </w:rPr>
        <w:t>- (для троллейбусных перевозок)</w:t>
      </w:r>
      <w:r w:rsidRPr="001B0CAF">
        <w:rPr>
          <w:rFonts w:ascii="Times New Roman" w:hAnsi="Times New Roman" w:cs="Times New Roman"/>
          <w:b/>
          <w:sz w:val="28"/>
          <w:szCs w:val="28"/>
        </w:rPr>
        <w:t xml:space="preserve"> – </w:t>
      </w:r>
      <w:r w:rsidRPr="001B0CAF">
        <w:rPr>
          <w:rFonts w:ascii="Times New Roman" w:hAnsi="Times New Roman" w:cs="Times New Roman"/>
          <w:sz w:val="28"/>
          <w:szCs w:val="28"/>
        </w:rPr>
        <w:t xml:space="preserve">единица учета транспортной работы на маршрутах </w:t>
      </w:r>
      <w:r w:rsidR="00F1041F">
        <w:rPr>
          <w:rFonts w:ascii="Times New Roman" w:hAnsi="Times New Roman" w:cs="Times New Roman"/>
          <w:sz w:val="28"/>
          <w:szCs w:val="28"/>
        </w:rPr>
        <w:t>трамвая и</w:t>
      </w:r>
      <w:r w:rsidR="0058210E">
        <w:rPr>
          <w:rFonts w:ascii="Times New Roman" w:hAnsi="Times New Roman" w:cs="Times New Roman"/>
          <w:sz w:val="28"/>
          <w:szCs w:val="28"/>
        </w:rPr>
        <w:t>ли</w:t>
      </w:r>
      <w:r w:rsidR="00F1041F">
        <w:rPr>
          <w:rFonts w:ascii="Times New Roman" w:hAnsi="Times New Roman" w:cs="Times New Roman"/>
          <w:sz w:val="28"/>
          <w:szCs w:val="28"/>
        </w:rPr>
        <w:t xml:space="preserve"> троллейбуса.</w:t>
      </w:r>
      <w:r w:rsidRPr="001B0CAF">
        <w:rPr>
          <w:rFonts w:ascii="Times New Roman" w:hAnsi="Times New Roman" w:cs="Times New Roman"/>
          <w:sz w:val="28"/>
          <w:szCs w:val="28"/>
        </w:rPr>
        <w:t xml:space="preserve"> Может быть выражен в часах и минутах или в часах и десятичных долях часа, учитывающих время работы транспортного средства по перевозке пассажиров.</w:t>
      </w:r>
    </w:p>
    <w:p w:rsidR="007B6105" w:rsidRPr="00F45D3B" w:rsidRDefault="007B6105" w:rsidP="00AD28BB">
      <w:pPr>
        <w:ind w:left="0"/>
        <w:jc w:val="both"/>
        <w:rPr>
          <w:rFonts w:ascii="Times New Roman" w:hAnsi="Times New Roman" w:cs="Times New Roman"/>
          <w:sz w:val="28"/>
          <w:szCs w:val="28"/>
        </w:rPr>
      </w:pPr>
      <w:r w:rsidRPr="007B6105">
        <w:rPr>
          <w:rFonts w:ascii="Times New Roman" w:hAnsi="Times New Roman" w:cs="Times New Roman"/>
          <w:b/>
          <w:sz w:val="28"/>
          <w:szCs w:val="28"/>
        </w:rPr>
        <w:t xml:space="preserve">МБУ «УЕЗТУ» </w:t>
      </w:r>
      <w:r w:rsidRPr="007B6105">
        <w:rPr>
          <w:rFonts w:ascii="Times New Roman" w:hAnsi="Times New Roman" w:cs="Times New Roman"/>
          <w:sz w:val="24"/>
          <w:szCs w:val="24"/>
        </w:rPr>
        <w:t xml:space="preserve">- </w:t>
      </w:r>
      <w:r w:rsidRPr="00D93187">
        <w:rPr>
          <w:rFonts w:ascii="Times New Roman" w:hAnsi="Times New Roman" w:cs="Times New Roman"/>
          <w:sz w:val="28"/>
          <w:szCs w:val="28"/>
        </w:rPr>
        <w:t>муниципальное бюджетное учреждение «Управление единого заказчика транспортных услуг» организованное Администрацией города Кемерово, для организации пассажирских перевозок в г. Кемерово,</w:t>
      </w:r>
      <w:r w:rsidR="00F45D3B" w:rsidRPr="00F45D3B">
        <w:rPr>
          <w:rFonts w:ascii="Times New Roman" w:hAnsi="Times New Roman" w:cs="Times New Roman"/>
          <w:sz w:val="28"/>
          <w:szCs w:val="28"/>
        </w:rPr>
        <w:t xml:space="preserve">осуществления диспетчерского оперативного учета фактически выполнением объемов транспортной работы на маршрутах </w:t>
      </w:r>
      <w:proofErr w:type="spellStart"/>
      <w:r w:rsidR="00F45D3B" w:rsidRPr="00F45D3B">
        <w:rPr>
          <w:rFonts w:ascii="Times New Roman" w:hAnsi="Times New Roman" w:cs="Times New Roman"/>
          <w:sz w:val="28"/>
          <w:szCs w:val="28"/>
        </w:rPr>
        <w:t>реryлярных</w:t>
      </w:r>
      <w:proofErr w:type="spellEnd"/>
      <w:r w:rsidR="00F45D3B" w:rsidRPr="00F45D3B">
        <w:rPr>
          <w:rFonts w:ascii="Times New Roman" w:hAnsi="Times New Roman" w:cs="Times New Roman"/>
          <w:sz w:val="28"/>
          <w:szCs w:val="28"/>
        </w:rPr>
        <w:t xml:space="preserve"> перевозок с применением автоматизированной системы «Электронный проездной» </w:t>
      </w:r>
      <w:r w:rsidR="0058046B">
        <w:rPr>
          <w:rFonts w:ascii="Times New Roman" w:hAnsi="Times New Roman" w:cs="Times New Roman"/>
          <w:sz w:val="28"/>
          <w:szCs w:val="28"/>
        </w:rPr>
        <w:t xml:space="preserve">, </w:t>
      </w:r>
      <w:r w:rsidRPr="00F45D3B">
        <w:rPr>
          <w:rFonts w:ascii="Times New Roman" w:hAnsi="Times New Roman" w:cs="Times New Roman"/>
          <w:sz w:val="28"/>
          <w:szCs w:val="28"/>
        </w:rPr>
        <w:t xml:space="preserve"> учету выполняемой перевозчиками транспортной работы, автоматизации расчетов, при перевозках пассажиров, эмиссии собственных или совместно с банками и платежными системами  транспортных карт.</w:t>
      </w:r>
    </w:p>
    <w:p w:rsidR="007B6105" w:rsidRPr="00D93187" w:rsidRDefault="007E481F" w:rsidP="00AD28BB">
      <w:pPr>
        <w:ind w:left="0"/>
        <w:jc w:val="both"/>
        <w:rPr>
          <w:rFonts w:ascii="Times New Roman" w:hAnsi="Times New Roman" w:cs="Times New Roman"/>
          <w:sz w:val="28"/>
          <w:szCs w:val="28"/>
        </w:rPr>
      </w:pPr>
      <w:r w:rsidRPr="00D93187">
        <w:rPr>
          <w:rFonts w:ascii="Times New Roman" w:hAnsi="Times New Roman" w:cs="Times New Roman"/>
          <w:b/>
          <w:sz w:val="28"/>
          <w:szCs w:val="28"/>
        </w:rPr>
        <w:t xml:space="preserve">Система «Электронный проездной» - </w:t>
      </w:r>
      <w:r w:rsidR="007D5609" w:rsidRPr="007D5609">
        <w:rPr>
          <w:rFonts w:ascii="Times New Roman" w:hAnsi="Times New Roman" w:cs="Times New Roman"/>
          <w:sz w:val="28"/>
          <w:szCs w:val="28"/>
        </w:rPr>
        <w:t>автоматизированная система диспетчерского учета управления пассажирскими перевозками</w:t>
      </w:r>
      <w:r w:rsidR="007D5609">
        <w:rPr>
          <w:rFonts w:ascii="Times New Roman" w:hAnsi="Times New Roman" w:cs="Times New Roman"/>
          <w:sz w:val="28"/>
          <w:szCs w:val="28"/>
        </w:rPr>
        <w:t>,</w:t>
      </w:r>
      <w:r w:rsidRPr="00D93187">
        <w:rPr>
          <w:rFonts w:ascii="Times New Roman" w:hAnsi="Times New Roman" w:cs="Times New Roman"/>
          <w:sz w:val="28"/>
          <w:szCs w:val="28"/>
        </w:rPr>
        <w:t xml:space="preserve"> учета перевозимых пассажиров, оплачивающих проезд, с фиксацией видов оплаты и способов оплаты проезда – за </w:t>
      </w:r>
      <w:r w:rsidRPr="00D93187">
        <w:rPr>
          <w:rFonts w:ascii="Times New Roman" w:hAnsi="Times New Roman" w:cs="Times New Roman"/>
          <w:sz w:val="28"/>
          <w:szCs w:val="28"/>
        </w:rPr>
        <w:lastRenderedPageBreak/>
        <w:t>наличный расчет, транспортными картами, банковскими картами. Внедрена в г. Кемерово</w:t>
      </w:r>
      <w:r w:rsidR="00BD64B0" w:rsidRPr="00D93187">
        <w:rPr>
          <w:rFonts w:ascii="Times New Roman" w:hAnsi="Times New Roman" w:cs="Times New Roman"/>
          <w:sz w:val="28"/>
          <w:szCs w:val="28"/>
        </w:rPr>
        <w:t xml:space="preserve">на всем </w:t>
      </w:r>
      <w:proofErr w:type="gramStart"/>
      <w:r w:rsidR="00BD64B0" w:rsidRPr="00D93187">
        <w:rPr>
          <w:rFonts w:ascii="Times New Roman" w:hAnsi="Times New Roman" w:cs="Times New Roman"/>
          <w:sz w:val="28"/>
          <w:szCs w:val="28"/>
        </w:rPr>
        <w:t>транспорте</w:t>
      </w:r>
      <w:proofErr w:type="gramEnd"/>
      <w:r w:rsidR="00BD64B0" w:rsidRPr="00D93187">
        <w:rPr>
          <w:rFonts w:ascii="Times New Roman" w:hAnsi="Times New Roman" w:cs="Times New Roman"/>
          <w:sz w:val="28"/>
          <w:szCs w:val="28"/>
        </w:rPr>
        <w:t xml:space="preserve"> осуществляющем городские маршрутные перевозки (автобусы, трамваи, троллейбусы).</w:t>
      </w:r>
    </w:p>
    <w:p w:rsidR="00BD64B0" w:rsidRPr="00D93187" w:rsidRDefault="00BD64B0" w:rsidP="00AD28BB">
      <w:pPr>
        <w:ind w:left="0"/>
        <w:jc w:val="both"/>
        <w:rPr>
          <w:rFonts w:ascii="Times New Roman" w:hAnsi="Times New Roman" w:cs="Times New Roman"/>
          <w:sz w:val="28"/>
          <w:szCs w:val="28"/>
        </w:rPr>
      </w:pPr>
      <w:r w:rsidRPr="00D93187">
        <w:rPr>
          <w:rFonts w:ascii="Times New Roman" w:hAnsi="Times New Roman" w:cs="Times New Roman"/>
          <w:b/>
          <w:sz w:val="28"/>
          <w:szCs w:val="28"/>
        </w:rPr>
        <w:t xml:space="preserve">Субсидии за транспортную работу – </w:t>
      </w:r>
      <w:r w:rsidRPr="00D93187">
        <w:rPr>
          <w:rFonts w:ascii="Times New Roman" w:hAnsi="Times New Roman" w:cs="Times New Roman"/>
          <w:sz w:val="28"/>
          <w:szCs w:val="28"/>
        </w:rPr>
        <w:t>целевое выделение средств из бюджета перевозчикам, за проведенную транспортную работу. Ее размер зависит от типа транспортного средства перевозчика и от количества выполненной транспортной работы.</w:t>
      </w:r>
    </w:p>
    <w:p w:rsidR="00BD64B0" w:rsidRPr="00D93187" w:rsidRDefault="00BD64B0" w:rsidP="00AD28BB">
      <w:pPr>
        <w:ind w:left="0"/>
        <w:jc w:val="both"/>
        <w:rPr>
          <w:rFonts w:ascii="Times New Roman" w:hAnsi="Times New Roman" w:cs="Times New Roman"/>
          <w:sz w:val="28"/>
          <w:szCs w:val="28"/>
        </w:rPr>
      </w:pPr>
      <w:r w:rsidRPr="00D93187">
        <w:rPr>
          <w:rFonts w:ascii="Times New Roman" w:hAnsi="Times New Roman" w:cs="Times New Roman"/>
          <w:b/>
          <w:sz w:val="28"/>
          <w:szCs w:val="28"/>
        </w:rPr>
        <w:t xml:space="preserve">Субсидии за перевозку льготников – </w:t>
      </w:r>
      <w:r w:rsidRPr="00D93187">
        <w:rPr>
          <w:rFonts w:ascii="Times New Roman" w:hAnsi="Times New Roman" w:cs="Times New Roman"/>
          <w:sz w:val="28"/>
          <w:szCs w:val="28"/>
        </w:rPr>
        <w:t>целевое выделение средств из бюджета перевозчикам, за перевозку льготных категорий граждан определенных областным законодательством.</w:t>
      </w:r>
      <w:r w:rsidR="001F1B78" w:rsidRPr="00D93187">
        <w:rPr>
          <w:rFonts w:ascii="Times New Roman" w:hAnsi="Times New Roman" w:cs="Times New Roman"/>
          <w:sz w:val="28"/>
          <w:szCs w:val="28"/>
        </w:rPr>
        <w:t xml:space="preserve"> Ее размер зависит от выполненной транспортной работы.</w:t>
      </w:r>
    </w:p>
    <w:p w:rsidR="0058210E" w:rsidRPr="00D93187" w:rsidRDefault="0058210E" w:rsidP="00AD28BB">
      <w:pPr>
        <w:ind w:left="0"/>
        <w:jc w:val="both"/>
        <w:rPr>
          <w:rFonts w:ascii="Times New Roman" w:hAnsi="Times New Roman" w:cs="Times New Roman"/>
          <w:sz w:val="28"/>
          <w:szCs w:val="28"/>
        </w:rPr>
      </w:pPr>
      <w:r w:rsidRPr="00D93187">
        <w:rPr>
          <w:rFonts w:ascii="Times New Roman" w:hAnsi="Times New Roman" w:cs="Times New Roman"/>
          <w:b/>
          <w:sz w:val="28"/>
          <w:szCs w:val="28"/>
        </w:rPr>
        <w:t>Плата за перевозку отличников</w:t>
      </w:r>
      <w:r w:rsidRPr="00D93187">
        <w:rPr>
          <w:rFonts w:ascii="Times New Roman" w:hAnsi="Times New Roman" w:cs="Times New Roman"/>
          <w:sz w:val="28"/>
          <w:szCs w:val="28"/>
        </w:rPr>
        <w:t xml:space="preserve"> - целевое выделение средств из бюджета перевозчикам, за перевозку детей отличников</w:t>
      </w:r>
      <w:r w:rsidR="007D5BF6" w:rsidRPr="00D93187">
        <w:rPr>
          <w:rFonts w:ascii="Times New Roman" w:hAnsi="Times New Roman" w:cs="Times New Roman"/>
          <w:sz w:val="28"/>
          <w:szCs w:val="28"/>
        </w:rPr>
        <w:t xml:space="preserve"> учебы.Л</w:t>
      </w:r>
      <w:r w:rsidRPr="00D93187">
        <w:rPr>
          <w:rFonts w:ascii="Times New Roman" w:hAnsi="Times New Roman" w:cs="Times New Roman"/>
          <w:sz w:val="28"/>
          <w:szCs w:val="28"/>
        </w:rPr>
        <w:t>ьгота введена областной администрацией, удостоверение отличника выдается директором школы, списки направляются в управление образования города. Размер платы зависит от выполненной транспортной работы по перевозке пассажиров.</w:t>
      </w:r>
    </w:p>
    <w:p w:rsidR="001A22E3" w:rsidRPr="00FD52ED" w:rsidRDefault="00AD28BB" w:rsidP="00AD28BB">
      <w:pPr>
        <w:ind w:left="180"/>
        <w:jc w:val="both"/>
        <w:rPr>
          <w:rFonts w:ascii="Times New Roman" w:hAnsi="Times New Roman" w:cs="Times New Roman"/>
          <w:b/>
          <w:sz w:val="28"/>
          <w:szCs w:val="28"/>
        </w:rPr>
      </w:pPr>
      <w:r>
        <w:rPr>
          <w:rFonts w:ascii="Times New Roman" w:hAnsi="Times New Roman" w:cs="Times New Roman"/>
          <w:b/>
          <w:sz w:val="28"/>
          <w:szCs w:val="28"/>
        </w:rPr>
        <w:t xml:space="preserve">          3. </w:t>
      </w:r>
      <w:r w:rsidR="00F1041F" w:rsidRPr="00FD52ED">
        <w:rPr>
          <w:rFonts w:ascii="Times New Roman" w:hAnsi="Times New Roman" w:cs="Times New Roman"/>
          <w:b/>
          <w:sz w:val="28"/>
          <w:szCs w:val="28"/>
        </w:rPr>
        <w:t xml:space="preserve">Расчет доходов на 1 </w:t>
      </w:r>
      <w:proofErr w:type="spellStart"/>
      <w:r w:rsidR="00F1041F" w:rsidRPr="00FD52ED">
        <w:rPr>
          <w:rFonts w:ascii="Times New Roman" w:hAnsi="Times New Roman" w:cs="Times New Roman"/>
          <w:b/>
          <w:sz w:val="28"/>
          <w:szCs w:val="28"/>
        </w:rPr>
        <w:t>вагоно</w:t>
      </w:r>
      <w:r w:rsidR="00FD52ED" w:rsidRPr="00FD52ED">
        <w:rPr>
          <w:rFonts w:ascii="Times New Roman" w:hAnsi="Times New Roman" w:cs="Times New Roman"/>
          <w:b/>
          <w:sz w:val="28"/>
          <w:szCs w:val="28"/>
        </w:rPr>
        <w:t>-час</w:t>
      </w:r>
      <w:proofErr w:type="spellEnd"/>
      <w:r w:rsidR="00FD52ED" w:rsidRPr="00FD52ED">
        <w:rPr>
          <w:rFonts w:ascii="Times New Roman" w:hAnsi="Times New Roman" w:cs="Times New Roman"/>
          <w:b/>
          <w:sz w:val="28"/>
          <w:szCs w:val="28"/>
        </w:rPr>
        <w:t>,</w:t>
      </w:r>
      <w:r>
        <w:rPr>
          <w:rFonts w:ascii="Times New Roman" w:hAnsi="Times New Roman" w:cs="Times New Roman"/>
          <w:b/>
          <w:sz w:val="28"/>
          <w:szCs w:val="28"/>
        </w:rPr>
        <w:t>/</w:t>
      </w:r>
      <w:r w:rsidR="00FD52ED" w:rsidRPr="00FD52ED">
        <w:rPr>
          <w:rFonts w:ascii="Times New Roman" w:hAnsi="Times New Roman" w:cs="Times New Roman"/>
          <w:b/>
          <w:sz w:val="28"/>
          <w:szCs w:val="28"/>
        </w:rPr>
        <w:t>машино-час транспортной работы.</w:t>
      </w:r>
    </w:p>
    <w:p w:rsidR="00AD28BB" w:rsidRDefault="00D93187" w:rsidP="00AD28BB">
      <w:pPr>
        <w:ind w:left="0"/>
        <w:jc w:val="both"/>
        <w:rPr>
          <w:rFonts w:ascii="Times New Roman" w:hAnsi="Times New Roman" w:cs="Times New Roman"/>
          <w:sz w:val="28"/>
          <w:szCs w:val="28"/>
        </w:rPr>
      </w:pPr>
      <w:r w:rsidRPr="00D93187">
        <w:rPr>
          <w:rFonts w:ascii="Times New Roman" w:hAnsi="Times New Roman" w:cs="Times New Roman"/>
          <w:sz w:val="28"/>
          <w:szCs w:val="28"/>
        </w:rPr>
        <w:t>Доходы АО «К</w:t>
      </w:r>
      <w:r w:rsidR="00FD52ED" w:rsidRPr="00D93187">
        <w:rPr>
          <w:rFonts w:ascii="Times New Roman" w:hAnsi="Times New Roman" w:cs="Times New Roman"/>
          <w:sz w:val="28"/>
          <w:szCs w:val="28"/>
        </w:rPr>
        <w:t>ЭТК» состоят из</w:t>
      </w:r>
      <w:r w:rsidR="00AD28BB">
        <w:rPr>
          <w:rFonts w:ascii="Times New Roman" w:hAnsi="Times New Roman" w:cs="Times New Roman"/>
          <w:sz w:val="28"/>
          <w:szCs w:val="28"/>
        </w:rPr>
        <w:t>:</w:t>
      </w:r>
    </w:p>
    <w:p w:rsidR="00FD52ED" w:rsidRPr="00D93187" w:rsidRDefault="00AD28BB" w:rsidP="00AD28BB">
      <w:pPr>
        <w:ind w:left="0"/>
        <w:jc w:val="both"/>
        <w:rPr>
          <w:rFonts w:ascii="Times New Roman" w:hAnsi="Times New Roman" w:cs="Times New Roman"/>
          <w:sz w:val="28"/>
          <w:szCs w:val="28"/>
        </w:rPr>
      </w:pPr>
      <w:r>
        <w:rPr>
          <w:rFonts w:ascii="Times New Roman" w:hAnsi="Times New Roman" w:cs="Times New Roman"/>
          <w:b/>
          <w:sz w:val="28"/>
          <w:szCs w:val="28"/>
        </w:rPr>
        <w:t>-С</w:t>
      </w:r>
      <w:r w:rsidR="00FD52ED" w:rsidRPr="00AD28BB">
        <w:rPr>
          <w:rFonts w:ascii="Times New Roman" w:hAnsi="Times New Roman" w:cs="Times New Roman"/>
          <w:b/>
          <w:sz w:val="28"/>
          <w:szCs w:val="28"/>
        </w:rPr>
        <w:t>обственных доходов</w:t>
      </w:r>
      <w:r w:rsidR="00FD52ED" w:rsidRPr="00D93187">
        <w:rPr>
          <w:rFonts w:ascii="Times New Roman" w:hAnsi="Times New Roman" w:cs="Times New Roman"/>
          <w:sz w:val="28"/>
          <w:szCs w:val="28"/>
        </w:rPr>
        <w:t xml:space="preserve"> о</w:t>
      </w:r>
      <w:r>
        <w:rPr>
          <w:rFonts w:ascii="Times New Roman" w:hAnsi="Times New Roman" w:cs="Times New Roman"/>
          <w:sz w:val="28"/>
          <w:szCs w:val="28"/>
        </w:rPr>
        <w:t>т продажи билетов за проезд, в том числе за:</w:t>
      </w:r>
    </w:p>
    <w:p w:rsidR="00FD52ED" w:rsidRPr="00D93187" w:rsidRDefault="00FD52ED" w:rsidP="00AD28BB">
      <w:pPr>
        <w:pStyle w:val="a3"/>
        <w:numPr>
          <w:ilvl w:val="0"/>
          <w:numId w:val="1"/>
        </w:numPr>
        <w:jc w:val="both"/>
        <w:rPr>
          <w:rFonts w:ascii="Times New Roman" w:hAnsi="Times New Roman" w:cs="Times New Roman"/>
          <w:sz w:val="28"/>
          <w:szCs w:val="28"/>
        </w:rPr>
      </w:pPr>
      <w:r w:rsidRPr="00D93187">
        <w:rPr>
          <w:rFonts w:ascii="Times New Roman" w:hAnsi="Times New Roman" w:cs="Times New Roman"/>
          <w:sz w:val="28"/>
          <w:szCs w:val="28"/>
        </w:rPr>
        <w:t>Наличный расчет как по полному тарифу, так и по тарифу для пенсионеров;</w:t>
      </w:r>
    </w:p>
    <w:p w:rsidR="00FD52ED" w:rsidRPr="00D93187" w:rsidRDefault="00FD52ED" w:rsidP="00AD28BB">
      <w:pPr>
        <w:pStyle w:val="a3"/>
        <w:numPr>
          <w:ilvl w:val="0"/>
          <w:numId w:val="1"/>
        </w:numPr>
        <w:jc w:val="both"/>
        <w:rPr>
          <w:rFonts w:ascii="Times New Roman" w:hAnsi="Times New Roman" w:cs="Times New Roman"/>
          <w:sz w:val="28"/>
          <w:szCs w:val="28"/>
        </w:rPr>
      </w:pPr>
      <w:r w:rsidRPr="00D93187">
        <w:rPr>
          <w:rFonts w:ascii="Times New Roman" w:hAnsi="Times New Roman" w:cs="Times New Roman"/>
          <w:sz w:val="28"/>
          <w:szCs w:val="28"/>
        </w:rPr>
        <w:t>Банковским картам, по полному тарифу</w:t>
      </w:r>
    </w:p>
    <w:p w:rsidR="00FD52ED" w:rsidRPr="00D93187" w:rsidRDefault="00FD52ED" w:rsidP="00AD28BB">
      <w:pPr>
        <w:pStyle w:val="a3"/>
        <w:numPr>
          <w:ilvl w:val="0"/>
          <w:numId w:val="1"/>
        </w:numPr>
        <w:jc w:val="both"/>
        <w:rPr>
          <w:rFonts w:ascii="Times New Roman" w:hAnsi="Times New Roman" w:cs="Times New Roman"/>
          <w:sz w:val="28"/>
          <w:szCs w:val="28"/>
        </w:rPr>
      </w:pPr>
      <w:r w:rsidRPr="00D93187">
        <w:rPr>
          <w:rFonts w:ascii="Times New Roman" w:hAnsi="Times New Roman" w:cs="Times New Roman"/>
          <w:sz w:val="28"/>
          <w:szCs w:val="28"/>
        </w:rPr>
        <w:t xml:space="preserve">По транспортным картам, </w:t>
      </w:r>
      <w:proofErr w:type="spellStart"/>
      <w:r w:rsidRPr="00D93187">
        <w:rPr>
          <w:rFonts w:ascii="Times New Roman" w:hAnsi="Times New Roman" w:cs="Times New Roman"/>
          <w:sz w:val="28"/>
          <w:szCs w:val="28"/>
        </w:rPr>
        <w:t>Он-лайн</w:t>
      </w:r>
      <w:proofErr w:type="spellEnd"/>
      <w:r w:rsidRPr="00D93187">
        <w:rPr>
          <w:rFonts w:ascii="Times New Roman" w:hAnsi="Times New Roman" w:cs="Times New Roman"/>
          <w:sz w:val="28"/>
          <w:szCs w:val="28"/>
        </w:rPr>
        <w:t xml:space="preserve"> с </w:t>
      </w:r>
      <w:r w:rsidR="004741DF" w:rsidRPr="00D93187">
        <w:rPr>
          <w:rFonts w:ascii="Times New Roman" w:hAnsi="Times New Roman" w:cs="Times New Roman"/>
          <w:sz w:val="28"/>
          <w:szCs w:val="28"/>
        </w:rPr>
        <w:t xml:space="preserve">автоматической фиксацией и </w:t>
      </w:r>
      <w:r w:rsidRPr="00D93187">
        <w:rPr>
          <w:rFonts w:ascii="Times New Roman" w:hAnsi="Times New Roman" w:cs="Times New Roman"/>
          <w:sz w:val="28"/>
          <w:szCs w:val="28"/>
        </w:rPr>
        <w:t>оплатой</w:t>
      </w:r>
      <w:r w:rsidR="004741DF" w:rsidRPr="00D93187">
        <w:rPr>
          <w:rFonts w:ascii="Times New Roman" w:hAnsi="Times New Roman" w:cs="Times New Roman"/>
          <w:sz w:val="28"/>
          <w:szCs w:val="28"/>
        </w:rPr>
        <w:t xml:space="preserve"> проезда в  системе</w:t>
      </w:r>
      <w:proofErr w:type="gramStart"/>
      <w:r w:rsidR="004741DF" w:rsidRPr="00D93187">
        <w:rPr>
          <w:rFonts w:ascii="Times New Roman" w:hAnsi="Times New Roman" w:cs="Times New Roman"/>
          <w:sz w:val="28"/>
          <w:szCs w:val="28"/>
        </w:rPr>
        <w:t>«Э</w:t>
      </w:r>
      <w:proofErr w:type="gramEnd"/>
      <w:r w:rsidR="004741DF" w:rsidRPr="00D93187">
        <w:rPr>
          <w:rFonts w:ascii="Times New Roman" w:hAnsi="Times New Roman" w:cs="Times New Roman"/>
          <w:sz w:val="28"/>
          <w:szCs w:val="28"/>
        </w:rPr>
        <w:t xml:space="preserve">лектронный проездной» или </w:t>
      </w:r>
      <w:proofErr w:type="spellStart"/>
      <w:r w:rsidR="004741DF" w:rsidRPr="00D93187">
        <w:rPr>
          <w:rFonts w:ascii="Times New Roman" w:hAnsi="Times New Roman" w:cs="Times New Roman"/>
          <w:sz w:val="28"/>
          <w:szCs w:val="28"/>
        </w:rPr>
        <w:t>Офф</w:t>
      </w:r>
      <w:proofErr w:type="spellEnd"/>
      <w:r w:rsidR="004741DF" w:rsidRPr="00D93187">
        <w:rPr>
          <w:rFonts w:ascii="Times New Roman" w:hAnsi="Times New Roman" w:cs="Times New Roman"/>
          <w:sz w:val="28"/>
          <w:szCs w:val="28"/>
        </w:rPr>
        <w:t xml:space="preserve"> – </w:t>
      </w:r>
      <w:proofErr w:type="spellStart"/>
      <w:r w:rsidR="004741DF" w:rsidRPr="00D93187">
        <w:rPr>
          <w:rFonts w:ascii="Times New Roman" w:hAnsi="Times New Roman" w:cs="Times New Roman"/>
          <w:sz w:val="28"/>
          <w:szCs w:val="28"/>
        </w:rPr>
        <w:t>лайн</w:t>
      </w:r>
      <w:proofErr w:type="spellEnd"/>
      <w:r w:rsidR="004741DF" w:rsidRPr="00D93187">
        <w:rPr>
          <w:rFonts w:ascii="Times New Roman" w:hAnsi="Times New Roman" w:cs="Times New Roman"/>
          <w:sz w:val="28"/>
          <w:szCs w:val="28"/>
        </w:rPr>
        <w:t>, при фиксации поездки и ее оплаты кондуктором. Размер оплаты проезда</w:t>
      </w:r>
      <w:r w:rsidRPr="00D93187">
        <w:rPr>
          <w:rFonts w:ascii="Times New Roman" w:hAnsi="Times New Roman" w:cs="Times New Roman"/>
          <w:sz w:val="28"/>
          <w:szCs w:val="28"/>
        </w:rPr>
        <w:t xml:space="preserve"> зависимости от типа карты;</w:t>
      </w:r>
    </w:p>
    <w:p w:rsidR="004741DF" w:rsidRPr="00D93187" w:rsidRDefault="004741DF" w:rsidP="00AD28BB">
      <w:pPr>
        <w:pStyle w:val="a3"/>
        <w:jc w:val="both"/>
        <w:rPr>
          <w:rFonts w:ascii="Times New Roman" w:hAnsi="Times New Roman" w:cs="Times New Roman"/>
          <w:sz w:val="28"/>
          <w:szCs w:val="28"/>
        </w:rPr>
      </w:pPr>
    </w:p>
    <w:p w:rsidR="004741DF" w:rsidRPr="00D93187" w:rsidRDefault="004741DF" w:rsidP="00AD28BB">
      <w:pPr>
        <w:pStyle w:val="a3"/>
        <w:jc w:val="both"/>
        <w:rPr>
          <w:rFonts w:ascii="Times New Roman" w:hAnsi="Times New Roman" w:cs="Times New Roman"/>
          <w:sz w:val="28"/>
          <w:szCs w:val="28"/>
        </w:rPr>
      </w:pPr>
      <w:r w:rsidRPr="00D93187">
        <w:rPr>
          <w:rFonts w:ascii="Times New Roman" w:hAnsi="Times New Roman" w:cs="Times New Roman"/>
          <w:sz w:val="28"/>
          <w:szCs w:val="28"/>
        </w:rPr>
        <w:t xml:space="preserve">Для фиксации собственных доходов, на определенную дату, необходимо из системы «Электронный проездной» сформировать </w:t>
      </w:r>
      <w:r w:rsidR="00D115A4" w:rsidRPr="00D93187">
        <w:rPr>
          <w:rFonts w:ascii="Times New Roman" w:hAnsi="Times New Roman" w:cs="Times New Roman"/>
          <w:sz w:val="28"/>
          <w:szCs w:val="28"/>
        </w:rPr>
        <w:t>справку</w:t>
      </w:r>
      <w:r w:rsidRPr="00D93187">
        <w:rPr>
          <w:rFonts w:ascii="Times New Roman" w:hAnsi="Times New Roman" w:cs="Times New Roman"/>
          <w:sz w:val="28"/>
          <w:szCs w:val="28"/>
        </w:rPr>
        <w:t xml:space="preserve"> о доходах на том маршруте трамвая или троллейбуса, где произошел простой.</w:t>
      </w:r>
      <w:r w:rsidR="00D115A4" w:rsidRPr="00D93187">
        <w:rPr>
          <w:rFonts w:ascii="Times New Roman" w:hAnsi="Times New Roman" w:cs="Times New Roman"/>
          <w:sz w:val="28"/>
          <w:szCs w:val="28"/>
        </w:rPr>
        <w:t xml:space="preserve"> В справке необходимо указать фактически выполненную транспортную работу, в день, когда произошел простой.</w:t>
      </w:r>
    </w:p>
    <w:p w:rsidR="00D115A4" w:rsidRPr="00D93187" w:rsidRDefault="00D115A4" w:rsidP="00AD28BB">
      <w:pPr>
        <w:pStyle w:val="a3"/>
        <w:jc w:val="both"/>
        <w:rPr>
          <w:rFonts w:ascii="Times New Roman" w:hAnsi="Times New Roman" w:cs="Times New Roman"/>
          <w:sz w:val="28"/>
          <w:szCs w:val="28"/>
        </w:rPr>
      </w:pPr>
      <w:r w:rsidRPr="00D93187">
        <w:rPr>
          <w:rFonts w:ascii="Times New Roman" w:hAnsi="Times New Roman" w:cs="Times New Roman"/>
          <w:sz w:val="28"/>
          <w:szCs w:val="28"/>
        </w:rPr>
        <w:t>Сумму полученных на маршруте доходов, в день простоя,  необходи</w:t>
      </w:r>
      <w:r w:rsidR="00D93187">
        <w:rPr>
          <w:rFonts w:ascii="Times New Roman" w:hAnsi="Times New Roman" w:cs="Times New Roman"/>
          <w:sz w:val="28"/>
          <w:szCs w:val="28"/>
        </w:rPr>
        <w:t xml:space="preserve">мо разделить на количество </w:t>
      </w:r>
      <w:proofErr w:type="spellStart"/>
      <w:r w:rsidR="00D93187">
        <w:rPr>
          <w:rFonts w:ascii="Times New Roman" w:hAnsi="Times New Roman" w:cs="Times New Roman"/>
          <w:sz w:val="28"/>
          <w:szCs w:val="28"/>
        </w:rPr>
        <w:t>ваго</w:t>
      </w:r>
      <w:r w:rsidRPr="00D93187">
        <w:rPr>
          <w:rFonts w:ascii="Times New Roman" w:hAnsi="Times New Roman" w:cs="Times New Roman"/>
          <w:sz w:val="28"/>
          <w:szCs w:val="28"/>
        </w:rPr>
        <w:t>но</w:t>
      </w:r>
      <w:r w:rsidR="00A44ACD" w:rsidRPr="00D93187">
        <w:rPr>
          <w:rFonts w:ascii="Times New Roman" w:hAnsi="Times New Roman" w:cs="Times New Roman"/>
          <w:sz w:val="28"/>
          <w:szCs w:val="28"/>
        </w:rPr>
        <w:t>-часов</w:t>
      </w:r>
      <w:proofErr w:type="spellEnd"/>
      <w:r w:rsidR="00A44ACD" w:rsidRPr="00D93187">
        <w:rPr>
          <w:rFonts w:ascii="Times New Roman" w:hAnsi="Times New Roman" w:cs="Times New Roman"/>
          <w:sz w:val="28"/>
          <w:szCs w:val="28"/>
        </w:rPr>
        <w:t xml:space="preserve"> </w:t>
      </w:r>
      <w:r w:rsidRPr="00D93187">
        <w:rPr>
          <w:rFonts w:ascii="Times New Roman" w:hAnsi="Times New Roman" w:cs="Times New Roman"/>
          <w:sz w:val="28"/>
          <w:szCs w:val="28"/>
        </w:rPr>
        <w:t xml:space="preserve"> или машино-часов отработанных на маршруте.</w:t>
      </w:r>
    </w:p>
    <w:p w:rsidR="00D115A4" w:rsidRPr="00D93187" w:rsidRDefault="00D115A4" w:rsidP="00AD28BB">
      <w:pPr>
        <w:pStyle w:val="a3"/>
        <w:jc w:val="both"/>
        <w:rPr>
          <w:rFonts w:ascii="Times New Roman" w:hAnsi="Times New Roman" w:cs="Times New Roman"/>
          <w:sz w:val="28"/>
          <w:szCs w:val="28"/>
        </w:rPr>
      </w:pPr>
      <w:r w:rsidRPr="00D93187">
        <w:rPr>
          <w:rFonts w:ascii="Times New Roman" w:hAnsi="Times New Roman" w:cs="Times New Roman"/>
          <w:sz w:val="28"/>
          <w:szCs w:val="28"/>
        </w:rPr>
        <w:t xml:space="preserve">В результате  </w:t>
      </w:r>
      <w:r w:rsidR="00A44ACD" w:rsidRPr="00D93187">
        <w:rPr>
          <w:rFonts w:ascii="Times New Roman" w:hAnsi="Times New Roman" w:cs="Times New Roman"/>
          <w:sz w:val="28"/>
          <w:szCs w:val="28"/>
        </w:rPr>
        <w:t>будет</w:t>
      </w:r>
      <w:r w:rsidRPr="00D93187">
        <w:rPr>
          <w:rFonts w:ascii="Times New Roman" w:hAnsi="Times New Roman" w:cs="Times New Roman"/>
          <w:sz w:val="28"/>
          <w:szCs w:val="28"/>
        </w:rPr>
        <w:t>получ</w:t>
      </w:r>
      <w:r w:rsidR="00A44ACD" w:rsidRPr="00D93187">
        <w:rPr>
          <w:rFonts w:ascii="Times New Roman" w:hAnsi="Times New Roman" w:cs="Times New Roman"/>
          <w:sz w:val="28"/>
          <w:szCs w:val="28"/>
        </w:rPr>
        <w:t>ен средний доход</w:t>
      </w:r>
      <w:proofErr w:type="gramStart"/>
      <w:r w:rsidR="00A44ACD" w:rsidRPr="00D93187">
        <w:rPr>
          <w:rFonts w:ascii="Times New Roman" w:hAnsi="Times New Roman" w:cs="Times New Roman"/>
          <w:sz w:val="28"/>
          <w:szCs w:val="28"/>
        </w:rPr>
        <w:t>,</w:t>
      </w:r>
      <w:r w:rsidRPr="00D93187">
        <w:rPr>
          <w:rFonts w:ascii="Times New Roman" w:hAnsi="Times New Roman" w:cs="Times New Roman"/>
          <w:sz w:val="28"/>
          <w:szCs w:val="28"/>
        </w:rPr>
        <w:t>з</w:t>
      </w:r>
      <w:proofErr w:type="gramEnd"/>
      <w:r w:rsidRPr="00D93187">
        <w:rPr>
          <w:rFonts w:ascii="Times New Roman" w:hAnsi="Times New Roman" w:cs="Times New Roman"/>
          <w:sz w:val="28"/>
          <w:szCs w:val="28"/>
        </w:rPr>
        <w:t xml:space="preserve">а счет продажи билетов за 1 час транспортной работы, </w:t>
      </w:r>
      <w:proofErr w:type="spellStart"/>
      <w:r w:rsidRPr="00D93187">
        <w:rPr>
          <w:rFonts w:ascii="Times New Roman" w:hAnsi="Times New Roman" w:cs="Times New Roman"/>
          <w:sz w:val="28"/>
          <w:szCs w:val="28"/>
        </w:rPr>
        <w:t>т.е</w:t>
      </w:r>
      <w:r w:rsidR="007D5BF6" w:rsidRPr="00D93187">
        <w:rPr>
          <w:rFonts w:ascii="Times New Roman" w:hAnsi="Times New Roman" w:cs="Times New Roman"/>
          <w:b/>
          <w:sz w:val="28"/>
          <w:szCs w:val="28"/>
        </w:rPr>
        <w:t>на</w:t>
      </w:r>
      <w:proofErr w:type="spellEnd"/>
      <w:r w:rsidR="007D5BF6" w:rsidRPr="00D93187">
        <w:rPr>
          <w:rFonts w:ascii="Times New Roman" w:hAnsi="Times New Roman" w:cs="Times New Roman"/>
          <w:b/>
          <w:sz w:val="28"/>
          <w:szCs w:val="28"/>
        </w:rPr>
        <w:t xml:space="preserve"> </w:t>
      </w:r>
      <w:r w:rsidRPr="00D93187">
        <w:rPr>
          <w:rFonts w:ascii="Times New Roman" w:hAnsi="Times New Roman" w:cs="Times New Roman"/>
          <w:b/>
          <w:sz w:val="28"/>
          <w:szCs w:val="28"/>
        </w:rPr>
        <w:t xml:space="preserve">1 </w:t>
      </w:r>
      <w:proofErr w:type="spellStart"/>
      <w:r w:rsidRPr="00D93187">
        <w:rPr>
          <w:rFonts w:ascii="Times New Roman" w:hAnsi="Times New Roman" w:cs="Times New Roman"/>
          <w:b/>
          <w:sz w:val="28"/>
          <w:szCs w:val="28"/>
        </w:rPr>
        <w:t>вагоно-час</w:t>
      </w:r>
      <w:proofErr w:type="spellEnd"/>
      <w:r w:rsidRPr="00D93187">
        <w:rPr>
          <w:rFonts w:ascii="Times New Roman" w:hAnsi="Times New Roman" w:cs="Times New Roman"/>
          <w:b/>
          <w:sz w:val="28"/>
          <w:szCs w:val="28"/>
        </w:rPr>
        <w:t>.</w:t>
      </w:r>
      <w:r w:rsidR="00AD28BB">
        <w:rPr>
          <w:rFonts w:ascii="Times New Roman" w:hAnsi="Times New Roman" w:cs="Times New Roman"/>
          <w:b/>
          <w:sz w:val="28"/>
          <w:szCs w:val="28"/>
        </w:rPr>
        <w:t xml:space="preserve">, </w:t>
      </w:r>
      <w:r w:rsidR="00A44ACD" w:rsidRPr="00D93187">
        <w:rPr>
          <w:rFonts w:ascii="Times New Roman" w:hAnsi="Times New Roman" w:cs="Times New Roman"/>
          <w:b/>
          <w:sz w:val="28"/>
          <w:szCs w:val="28"/>
        </w:rPr>
        <w:t>или</w:t>
      </w:r>
      <w:r w:rsidR="00756DFC" w:rsidRPr="00D93187">
        <w:rPr>
          <w:rFonts w:ascii="Times New Roman" w:hAnsi="Times New Roman" w:cs="Times New Roman"/>
          <w:b/>
          <w:sz w:val="28"/>
          <w:szCs w:val="28"/>
        </w:rPr>
        <w:t xml:space="preserve"> машино-чассобственных доходов на дату простоя.</w:t>
      </w:r>
    </w:p>
    <w:p w:rsidR="001778C0" w:rsidRDefault="001778C0" w:rsidP="00AD28BB">
      <w:pPr>
        <w:pStyle w:val="a3"/>
        <w:ind w:left="360"/>
        <w:jc w:val="both"/>
        <w:rPr>
          <w:rFonts w:ascii="Times New Roman" w:hAnsi="Times New Roman" w:cs="Times New Roman"/>
          <w:sz w:val="24"/>
          <w:szCs w:val="24"/>
        </w:rPr>
      </w:pPr>
    </w:p>
    <w:p w:rsidR="00756DFC" w:rsidRPr="00D93187" w:rsidRDefault="00AD28BB" w:rsidP="00AD28BB">
      <w:pPr>
        <w:pStyle w:val="a3"/>
        <w:ind w:left="360"/>
        <w:jc w:val="both"/>
        <w:rPr>
          <w:rFonts w:ascii="Times New Roman" w:hAnsi="Times New Roman" w:cs="Times New Roman"/>
          <w:sz w:val="28"/>
          <w:szCs w:val="28"/>
        </w:rPr>
      </w:pPr>
      <w:r>
        <w:rPr>
          <w:rFonts w:ascii="Times New Roman" w:hAnsi="Times New Roman" w:cs="Times New Roman"/>
          <w:b/>
          <w:sz w:val="28"/>
          <w:szCs w:val="28"/>
        </w:rPr>
        <w:t>-С</w:t>
      </w:r>
      <w:r w:rsidR="00756DFC" w:rsidRPr="00D93187">
        <w:rPr>
          <w:rFonts w:ascii="Times New Roman" w:hAnsi="Times New Roman" w:cs="Times New Roman"/>
          <w:b/>
          <w:sz w:val="28"/>
          <w:szCs w:val="28"/>
        </w:rPr>
        <w:t xml:space="preserve">убсидии за 1 </w:t>
      </w:r>
      <w:proofErr w:type="spellStart"/>
      <w:r w:rsidR="00756DFC" w:rsidRPr="00D93187">
        <w:rPr>
          <w:rFonts w:ascii="Times New Roman" w:hAnsi="Times New Roman" w:cs="Times New Roman"/>
          <w:b/>
          <w:sz w:val="28"/>
          <w:szCs w:val="28"/>
        </w:rPr>
        <w:t>вагоно-</w:t>
      </w:r>
      <w:r w:rsidR="007D5BF6" w:rsidRPr="00D93187">
        <w:rPr>
          <w:rFonts w:ascii="Times New Roman" w:hAnsi="Times New Roman" w:cs="Times New Roman"/>
          <w:b/>
          <w:sz w:val="28"/>
          <w:szCs w:val="28"/>
        </w:rPr>
        <w:t>час</w:t>
      </w:r>
      <w:proofErr w:type="spellEnd"/>
      <w:r w:rsidR="007D5BF6" w:rsidRPr="00D93187">
        <w:rPr>
          <w:rFonts w:ascii="Times New Roman" w:hAnsi="Times New Roman" w:cs="Times New Roman"/>
          <w:b/>
          <w:sz w:val="28"/>
          <w:szCs w:val="28"/>
        </w:rPr>
        <w:t xml:space="preserve">, </w:t>
      </w:r>
      <w:r w:rsidR="00756DFC" w:rsidRPr="00D93187">
        <w:rPr>
          <w:rFonts w:ascii="Times New Roman" w:hAnsi="Times New Roman" w:cs="Times New Roman"/>
          <w:b/>
          <w:sz w:val="28"/>
          <w:szCs w:val="28"/>
        </w:rPr>
        <w:t>машино-час тра</w:t>
      </w:r>
      <w:r w:rsidR="007D5BF6" w:rsidRPr="00D93187">
        <w:rPr>
          <w:rFonts w:ascii="Times New Roman" w:hAnsi="Times New Roman" w:cs="Times New Roman"/>
          <w:b/>
          <w:sz w:val="28"/>
          <w:szCs w:val="28"/>
        </w:rPr>
        <w:t>н</w:t>
      </w:r>
      <w:r w:rsidR="00756DFC" w:rsidRPr="00D93187">
        <w:rPr>
          <w:rFonts w:ascii="Times New Roman" w:hAnsi="Times New Roman" w:cs="Times New Roman"/>
          <w:b/>
          <w:sz w:val="28"/>
          <w:szCs w:val="28"/>
        </w:rPr>
        <w:t xml:space="preserve">спортной </w:t>
      </w:r>
      <w:proofErr w:type="spellStart"/>
      <w:r w:rsidR="00756DFC" w:rsidRPr="00D93187">
        <w:rPr>
          <w:rFonts w:ascii="Times New Roman" w:hAnsi="Times New Roman" w:cs="Times New Roman"/>
          <w:b/>
          <w:sz w:val="28"/>
          <w:szCs w:val="28"/>
        </w:rPr>
        <w:t>работы</w:t>
      </w:r>
      <w:r w:rsidR="00756DFC" w:rsidRPr="00D93187">
        <w:rPr>
          <w:rFonts w:ascii="Times New Roman" w:hAnsi="Times New Roman" w:cs="Times New Roman"/>
          <w:sz w:val="28"/>
          <w:szCs w:val="28"/>
        </w:rPr>
        <w:t>определяется</w:t>
      </w:r>
      <w:proofErr w:type="spellEnd"/>
      <w:r w:rsidR="00756DFC" w:rsidRPr="00D93187">
        <w:rPr>
          <w:rFonts w:ascii="Times New Roman" w:hAnsi="Times New Roman" w:cs="Times New Roman"/>
          <w:sz w:val="28"/>
          <w:szCs w:val="28"/>
        </w:rPr>
        <w:t xml:space="preserve">  приложением к муниципальному контракту на перевозки «размер субсидии на один машино-час для возмещения затрат по муниципальным маршрутам электротранспорта.</w:t>
      </w:r>
      <w:r w:rsidR="00A44ACD" w:rsidRPr="00D93187">
        <w:rPr>
          <w:rFonts w:ascii="Times New Roman" w:hAnsi="Times New Roman" w:cs="Times New Roman"/>
          <w:sz w:val="28"/>
          <w:szCs w:val="28"/>
        </w:rPr>
        <w:t xml:space="preserve"> Утверждается главой г. Кемерово.</w:t>
      </w:r>
    </w:p>
    <w:p w:rsidR="001778C0" w:rsidRDefault="001778C0" w:rsidP="00AD28BB">
      <w:pPr>
        <w:pStyle w:val="a3"/>
        <w:ind w:left="360"/>
        <w:jc w:val="both"/>
        <w:rPr>
          <w:rFonts w:ascii="Times New Roman" w:hAnsi="Times New Roman" w:cs="Times New Roman"/>
          <w:sz w:val="24"/>
          <w:szCs w:val="24"/>
        </w:rPr>
      </w:pPr>
    </w:p>
    <w:p w:rsidR="00756DFC" w:rsidRPr="00D93187" w:rsidRDefault="00AD28BB" w:rsidP="00AD28BB">
      <w:pPr>
        <w:pStyle w:val="a3"/>
        <w:ind w:left="360"/>
        <w:jc w:val="both"/>
        <w:rPr>
          <w:rFonts w:ascii="Times New Roman" w:hAnsi="Times New Roman" w:cs="Times New Roman"/>
          <w:sz w:val="28"/>
          <w:szCs w:val="28"/>
        </w:rPr>
      </w:pPr>
      <w:r>
        <w:rPr>
          <w:rFonts w:ascii="Times New Roman" w:hAnsi="Times New Roman" w:cs="Times New Roman"/>
          <w:b/>
          <w:sz w:val="28"/>
          <w:szCs w:val="28"/>
        </w:rPr>
        <w:t>-С</w:t>
      </w:r>
      <w:r w:rsidR="00756DFC" w:rsidRPr="00D93187">
        <w:rPr>
          <w:rFonts w:ascii="Times New Roman" w:hAnsi="Times New Roman" w:cs="Times New Roman"/>
          <w:b/>
          <w:sz w:val="28"/>
          <w:szCs w:val="28"/>
        </w:rPr>
        <w:t xml:space="preserve">убсидии за 1 </w:t>
      </w:r>
      <w:proofErr w:type="spellStart"/>
      <w:r w:rsidR="00756DFC" w:rsidRPr="00D93187">
        <w:rPr>
          <w:rFonts w:ascii="Times New Roman" w:hAnsi="Times New Roman" w:cs="Times New Roman"/>
          <w:b/>
          <w:sz w:val="28"/>
          <w:szCs w:val="28"/>
        </w:rPr>
        <w:t>вагоно-</w:t>
      </w:r>
      <w:r w:rsidR="007D5BF6" w:rsidRPr="00D93187">
        <w:rPr>
          <w:rFonts w:ascii="Times New Roman" w:hAnsi="Times New Roman" w:cs="Times New Roman"/>
          <w:b/>
          <w:sz w:val="28"/>
          <w:szCs w:val="28"/>
        </w:rPr>
        <w:t>час</w:t>
      </w:r>
      <w:proofErr w:type="spellEnd"/>
      <w:r w:rsidR="007D5BF6" w:rsidRPr="00D93187">
        <w:rPr>
          <w:rFonts w:ascii="Times New Roman" w:hAnsi="Times New Roman" w:cs="Times New Roman"/>
          <w:b/>
          <w:sz w:val="28"/>
          <w:szCs w:val="28"/>
        </w:rPr>
        <w:t xml:space="preserve">, </w:t>
      </w:r>
      <w:r w:rsidR="00756DFC" w:rsidRPr="00D93187">
        <w:rPr>
          <w:rFonts w:ascii="Times New Roman" w:hAnsi="Times New Roman" w:cs="Times New Roman"/>
          <w:b/>
          <w:sz w:val="28"/>
          <w:szCs w:val="28"/>
        </w:rPr>
        <w:t>машино-час</w:t>
      </w:r>
      <w:r w:rsidR="007D5BF6" w:rsidRPr="00D93187">
        <w:rPr>
          <w:rFonts w:ascii="Times New Roman" w:hAnsi="Times New Roman" w:cs="Times New Roman"/>
          <w:b/>
          <w:sz w:val="28"/>
          <w:szCs w:val="28"/>
        </w:rPr>
        <w:t xml:space="preserve">, </w:t>
      </w:r>
      <w:r w:rsidR="00756DFC" w:rsidRPr="00D93187">
        <w:rPr>
          <w:rFonts w:ascii="Times New Roman" w:hAnsi="Times New Roman" w:cs="Times New Roman"/>
          <w:b/>
          <w:sz w:val="28"/>
          <w:szCs w:val="28"/>
        </w:rPr>
        <w:t>за перевозку льготных категорий</w:t>
      </w:r>
      <w:r w:rsidR="00756DFC" w:rsidRPr="00D93187">
        <w:rPr>
          <w:rFonts w:ascii="Times New Roman" w:hAnsi="Times New Roman" w:cs="Times New Roman"/>
          <w:sz w:val="28"/>
          <w:szCs w:val="28"/>
        </w:rPr>
        <w:t xml:space="preserve"> граждан определяется </w:t>
      </w:r>
      <w:r w:rsidR="001778C0" w:rsidRPr="00D93187">
        <w:rPr>
          <w:rFonts w:ascii="Times New Roman" w:hAnsi="Times New Roman" w:cs="Times New Roman"/>
          <w:sz w:val="28"/>
          <w:szCs w:val="28"/>
        </w:rPr>
        <w:t xml:space="preserve">исходя из суммы по </w:t>
      </w:r>
      <w:r w:rsidR="007D5BF6" w:rsidRPr="00D93187">
        <w:rPr>
          <w:rFonts w:ascii="Times New Roman" w:hAnsi="Times New Roman" w:cs="Times New Roman"/>
          <w:sz w:val="28"/>
          <w:szCs w:val="28"/>
        </w:rPr>
        <w:t xml:space="preserve">начислению </w:t>
      </w:r>
      <w:r w:rsidR="001778C0" w:rsidRPr="00D93187">
        <w:rPr>
          <w:rFonts w:ascii="Times New Roman" w:hAnsi="Times New Roman" w:cs="Times New Roman"/>
          <w:sz w:val="28"/>
          <w:szCs w:val="28"/>
        </w:rPr>
        <w:t>средств  АО «Кемеровск</w:t>
      </w:r>
      <w:r w:rsidR="007D5BF6" w:rsidRPr="00D93187">
        <w:rPr>
          <w:rFonts w:ascii="Times New Roman" w:hAnsi="Times New Roman" w:cs="Times New Roman"/>
          <w:sz w:val="28"/>
          <w:szCs w:val="28"/>
        </w:rPr>
        <w:t>ая</w:t>
      </w:r>
      <w:r w:rsidR="001778C0" w:rsidRPr="00D93187">
        <w:rPr>
          <w:rFonts w:ascii="Times New Roman" w:hAnsi="Times New Roman" w:cs="Times New Roman"/>
          <w:sz w:val="28"/>
          <w:szCs w:val="28"/>
        </w:rPr>
        <w:t xml:space="preserve"> электротранспортн</w:t>
      </w:r>
      <w:r w:rsidR="007D5BF6" w:rsidRPr="00D93187">
        <w:rPr>
          <w:rFonts w:ascii="Times New Roman" w:hAnsi="Times New Roman" w:cs="Times New Roman"/>
          <w:sz w:val="28"/>
          <w:szCs w:val="28"/>
        </w:rPr>
        <w:t>ая</w:t>
      </w:r>
      <w:r w:rsidR="001778C0" w:rsidRPr="00D93187">
        <w:rPr>
          <w:rFonts w:ascii="Times New Roman" w:hAnsi="Times New Roman" w:cs="Times New Roman"/>
          <w:sz w:val="28"/>
          <w:szCs w:val="28"/>
        </w:rPr>
        <w:t xml:space="preserve"> компани</w:t>
      </w:r>
      <w:r w:rsidR="007D5BF6" w:rsidRPr="00D93187">
        <w:rPr>
          <w:rFonts w:ascii="Times New Roman" w:hAnsi="Times New Roman" w:cs="Times New Roman"/>
          <w:sz w:val="28"/>
          <w:szCs w:val="28"/>
        </w:rPr>
        <w:t>я</w:t>
      </w:r>
      <w:r w:rsidR="001778C0" w:rsidRPr="00D93187">
        <w:rPr>
          <w:rFonts w:ascii="Times New Roman" w:hAnsi="Times New Roman" w:cs="Times New Roman"/>
          <w:sz w:val="28"/>
          <w:szCs w:val="28"/>
        </w:rPr>
        <w:t xml:space="preserve">», </w:t>
      </w:r>
      <w:r w:rsidR="007D5BF6" w:rsidRPr="00D93187">
        <w:rPr>
          <w:rFonts w:ascii="Times New Roman" w:hAnsi="Times New Roman" w:cs="Times New Roman"/>
          <w:sz w:val="28"/>
          <w:szCs w:val="28"/>
        </w:rPr>
        <w:t xml:space="preserve">За перевозку льготников.  На основании данных бухгалтерского учета АО «КЭТК», </w:t>
      </w:r>
      <w:r w:rsidR="001778C0" w:rsidRPr="00D93187">
        <w:rPr>
          <w:rFonts w:ascii="Times New Roman" w:hAnsi="Times New Roman" w:cs="Times New Roman"/>
          <w:sz w:val="28"/>
          <w:szCs w:val="28"/>
        </w:rPr>
        <w:t xml:space="preserve">суммы </w:t>
      </w:r>
      <w:r w:rsidR="007D5BF6" w:rsidRPr="00D93187">
        <w:rPr>
          <w:rFonts w:ascii="Times New Roman" w:hAnsi="Times New Roman" w:cs="Times New Roman"/>
          <w:sz w:val="28"/>
          <w:szCs w:val="28"/>
        </w:rPr>
        <w:t>делятся</w:t>
      </w:r>
      <w:r w:rsidR="001778C0" w:rsidRPr="00D93187">
        <w:rPr>
          <w:rFonts w:ascii="Times New Roman" w:hAnsi="Times New Roman" w:cs="Times New Roman"/>
          <w:sz w:val="28"/>
          <w:szCs w:val="28"/>
        </w:rPr>
        <w:t xml:space="preserve"> трамвайные или троллей</w:t>
      </w:r>
      <w:r w:rsidR="00A44ACD" w:rsidRPr="00D93187">
        <w:rPr>
          <w:rFonts w:ascii="Times New Roman" w:hAnsi="Times New Roman" w:cs="Times New Roman"/>
          <w:sz w:val="28"/>
          <w:szCs w:val="28"/>
        </w:rPr>
        <w:t>б</w:t>
      </w:r>
      <w:r w:rsidR="001778C0" w:rsidRPr="00D93187">
        <w:rPr>
          <w:rFonts w:ascii="Times New Roman" w:hAnsi="Times New Roman" w:cs="Times New Roman"/>
          <w:sz w:val="28"/>
          <w:szCs w:val="28"/>
        </w:rPr>
        <w:t>усные перевозки</w:t>
      </w:r>
      <w:r w:rsidR="007D5BF6" w:rsidRPr="00D93187">
        <w:rPr>
          <w:rFonts w:ascii="Times New Roman" w:hAnsi="Times New Roman" w:cs="Times New Roman"/>
          <w:sz w:val="28"/>
          <w:szCs w:val="28"/>
        </w:rPr>
        <w:t xml:space="preserve">. Начисленные </w:t>
      </w:r>
      <w:proofErr w:type="gramStart"/>
      <w:r w:rsidR="007D5BF6" w:rsidRPr="00D93187">
        <w:rPr>
          <w:rFonts w:ascii="Times New Roman" w:hAnsi="Times New Roman" w:cs="Times New Roman"/>
          <w:sz w:val="28"/>
          <w:szCs w:val="28"/>
        </w:rPr>
        <w:t>средства</w:t>
      </w:r>
      <w:proofErr w:type="gramEnd"/>
      <w:r w:rsidR="007D5BF6" w:rsidRPr="00D93187">
        <w:rPr>
          <w:rFonts w:ascii="Times New Roman" w:hAnsi="Times New Roman" w:cs="Times New Roman"/>
          <w:sz w:val="28"/>
          <w:szCs w:val="28"/>
        </w:rPr>
        <w:t xml:space="preserve"> разделенные на трамвайные или троллейбусные перевозки</w:t>
      </w:r>
      <w:r w:rsidR="000A0F11" w:rsidRPr="00D93187">
        <w:rPr>
          <w:rFonts w:ascii="Times New Roman" w:hAnsi="Times New Roman" w:cs="Times New Roman"/>
          <w:sz w:val="28"/>
          <w:szCs w:val="28"/>
        </w:rPr>
        <w:t xml:space="preserve"> делятся на делятся на </w:t>
      </w:r>
      <w:proofErr w:type="spellStart"/>
      <w:r w:rsidR="001778C0" w:rsidRPr="00D93187">
        <w:rPr>
          <w:rFonts w:ascii="Times New Roman" w:hAnsi="Times New Roman" w:cs="Times New Roman"/>
          <w:sz w:val="28"/>
          <w:szCs w:val="28"/>
        </w:rPr>
        <w:t>вагоно-</w:t>
      </w:r>
      <w:r w:rsidR="007D5BF6" w:rsidRPr="00D93187">
        <w:rPr>
          <w:rFonts w:ascii="Times New Roman" w:hAnsi="Times New Roman" w:cs="Times New Roman"/>
          <w:sz w:val="28"/>
          <w:szCs w:val="28"/>
        </w:rPr>
        <w:t>час</w:t>
      </w:r>
      <w:r w:rsidR="000A0F11" w:rsidRPr="00D93187">
        <w:rPr>
          <w:rFonts w:ascii="Times New Roman" w:hAnsi="Times New Roman" w:cs="Times New Roman"/>
          <w:sz w:val="28"/>
          <w:szCs w:val="28"/>
        </w:rPr>
        <w:t>ы</w:t>
      </w:r>
      <w:proofErr w:type="spellEnd"/>
      <w:r w:rsidR="007D5BF6" w:rsidRPr="00D93187">
        <w:rPr>
          <w:rFonts w:ascii="Times New Roman" w:hAnsi="Times New Roman" w:cs="Times New Roman"/>
          <w:sz w:val="28"/>
          <w:szCs w:val="28"/>
        </w:rPr>
        <w:t xml:space="preserve"> или </w:t>
      </w:r>
      <w:r w:rsidR="001778C0" w:rsidRPr="00D93187">
        <w:rPr>
          <w:rFonts w:ascii="Times New Roman" w:hAnsi="Times New Roman" w:cs="Times New Roman"/>
          <w:sz w:val="28"/>
          <w:szCs w:val="28"/>
        </w:rPr>
        <w:t>машино-час</w:t>
      </w:r>
      <w:r w:rsidR="000A0F11" w:rsidRPr="00D93187">
        <w:rPr>
          <w:rFonts w:ascii="Times New Roman" w:hAnsi="Times New Roman" w:cs="Times New Roman"/>
          <w:sz w:val="28"/>
          <w:szCs w:val="28"/>
        </w:rPr>
        <w:t>ы транспортной работы</w:t>
      </w:r>
      <w:r w:rsidR="001778C0" w:rsidRPr="00D93187">
        <w:rPr>
          <w:rFonts w:ascii="Times New Roman" w:hAnsi="Times New Roman" w:cs="Times New Roman"/>
          <w:sz w:val="28"/>
          <w:szCs w:val="28"/>
        </w:rPr>
        <w:t xml:space="preserve"> трамва</w:t>
      </w:r>
      <w:r w:rsidR="007D5BF6" w:rsidRPr="00D93187">
        <w:rPr>
          <w:rFonts w:ascii="Times New Roman" w:hAnsi="Times New Roman" w:cs="Times New Roman"/>
          <w:sz w:val="28"/>
          <w:szCs w:val="28"/>
        </w:rPr>
        <w:t xml:space="preserve">я или троллейбуса, в том месяце,  </w:t>
      </w:r>
      <w:r w:rsidR="001778C0" w:rsidRPr="00D93187">
        <w:rPr>
          <w:rFonts w:ascii="Times New Roman" w:hAnsi="Times New Roman" w:cs="Times New Roman"/>
          <w:sz w:val="28"/>
          <w:szCs w:val="28"/>
        </w:rPr>
        <w:t>когда произошел вынужденный простой транспорта.</w:t>
      </w:r>
    </w:p>
    <w:p w:rsidR="001778C0" w:rsidRDefault="001778C0" w:rsidP="00AD28BB">
      <w:pPr>
        <w:pStyle w:val="a3"/>
        <w:ind w:left="360"/>
        <w:jc w:val="both"/>
        <w:rPr>
          <w:rFonts w:ascii="Times New Roman" w:hAnsi="Times New Roman" w:cs="Times New Roman"/>
          <w:sz w:val="24"/>
          <w:szCs w:val="24"/>
        </w:rPr>
      </w:pPr>
    </w:p>
    <w:p w:rsidR="001778C0" w:rsidRPr="00D93187" w:rsidRDefault="00AD28BB" w:rsidP="00AD28BB">
      <w:pPr>
        <w:pStyle w:val="a3"/>
        <w:ind w:left="360"/>
        <w:jc w:val="both"/>
        <w:rPr>
          <w:rFonts w:ascii="Times New Roman" w:hAnsi="Times New Roman" w:cs="Times New Roman"/>
          <w:sz w:val="28"/>
          <w:szCs w:val="28"/>
        </w:rPr>
      </w:pPr>
      <w:r>
        <w:rPr>
          <w:rFonts w:ascii="Times New Roman" w:hAnsi="Times New Roman" w:cs="Times New Roman"/>
          <w:b/>
          <w:sz w:val="28"/>
          <w:szCs w:val="28"/>
        </w:rPr>
        <w:t xml:space="preserve">-Субсидии </w:t>
      </w:r>
      <w:r w:rsidR="001778C0" w:rsidRPr="00D93187">
        <w:rPr>
          <w:rFonts w:ascii="Times New Roman" w:hAnsi="Times New Roman" w:cs="Times New Roman"/>
          <w:b/>
          <w:sz w:val="28"/>
          <w:szCs w:val="28"/>
        </w:rPr>
        <w:t xml:space="preserve"> за 1 </w:t>
      </w:r>
      <w:proofErr w:type="spellStart"/>
      <w:r w:rsidR="001778C0" w:rsidRPr="00D93187">
        <w:rPr>
          <w:rFonts w:ascii="Times New Roman" w:hAnsi="Times New Roman" w:cs="Times New Roman"/>
          <w:b/>
          <w:sz w:val="28"/>
          <w:szCs w:val="28"/>
        </w:rPr>
        <w:t>вагоно-машино-час</w:t>
      </w:r>
      <w:proofErr w:type="spellEnd"/>
      <w:r w:rsidR="001778C0" w:rsidRPr="00D93187">
        <w:rPr>
          <w:rFonts w:ascii="Times New Roman" w:hAnsi="Times New Roman" w:cs="Times New Roman"/>
          <w:b/>
          <w:sz w:val="28"/>
          <w:szCs w:val="28"/>
        </w:rPr>
        <w:t xml:space="preserve"> за перевозку отличников</w:t>
      </w:r>
      <w:r w:rsidR="001778C0" w:rsidRPr="00D93187">
        <w:rPr>
          <w:rFonts w:ascii="Times New Roman" w:hAnsi="Times New Roman" w:cs="Times New Roman"/>
          <w:sz w:val="28"/>
          <w:szCs w:val="28"/>
        </w:rPr>
        <w:t xml:space="preserve"> определяется исходя из </w:t>
      </w:r>
      <w:r w:rsidR="00C430A7" w:rsidRPr="00D93187">
        <w:rPr>
          <w:rFonts w:ascii="Times New Roman" w:hAnsi="Times New Roman" w:cs="Times New Roman"/>
          <w:sz w:val="28"/>
          <w:szCs w:val="28"/>
        </w:rPr>
        <w:t xml:space="preserve">начисленных </w:t>
      </w:r>
      <w:r w:rsidR="001778C0" w:rsidRPr="00D93187">
        <w:rPr>
          <w:rFonts w:ascii="Times New Roman" w:hAnsi="Times New Roman" w:cs="Times New Roman"/>
          <w:sz w:val="28"/>
          <w:szCs w:val="28"/>
        </w:rPr>
        <w:t>сумм</w:t>
      </w:r>
      <w:r w:rsidR="00C430A7" w:rsidRPr="00D93187">
        <w:rPr>
          <w:rFonts w:ascii="Times New Roman" w:hAnsi="Times New Roman" w:cs="Times New Roman"/>
          <w:sz w:val="28"/>
          <w:szCs w:val="28"/>
        </w:rPr>
        <w:t xml:space="preserve"> для</w:t>
      </w:r>
      <w:r w:rsidR="001778C0" w:rsidRPr="00D93187">
        <w:rPr>
          <w:rFonts w:ascii="Times New Roman" w:hAnsi="Times New Roman" w:cs="Times New Roman"/>
          <w:sz w:val="28"/>
          <w:szCs w:val="28"/>
        </w:rPr>
        <w:t xml:space="preserve"> АО «Кемеровская электротранспортная компания», суммы средств отнесенных на трамвайные или троллей</w:t>
      </w:r>
      <w:r w:rsidR="008E3E83" w:rsidRPr="00D93187">
        <w:rPr>
          <w:rFonts w:ascii="Times New Roman" w:hAnsi="Times New Roman" w:cs="Times New Roman"/>
          <w:sz w:val="28"/>
          <w:szCs w:val="28"/>
        </w:rPr>
        <w:t>б</w:t>
      </w:r>
      <w:r w:rsidR="001778C0" w:rsidRPr="00D93187">
        <w:rPr>
          <w:rFonts w:ascii="Times New Roman" w:hAnsi="Times New Roman" w:cs="Times New Roman"/>
          <w:sz w:val="28"/>
          <w:szCs w:val="28"/>
        </w:rPr>
        <w:t xml:space="preserve">усные перевозки, разделенной на количество </w:t>
      </w:r>
      <w:proofErr w:type="spellStart"/>
      <w:r w:rsidR="001778C0" w:rsidRPr="00D93187">
        <w:rPr>
          <w:rFonts w:ascii="Times New Roman" w:hAnsi="Times New Roman" w:cs="Times New Roman"/>
          <w:sz w:val="28"/>
          <w:szCs w:val="28"/>
        </w:rPr>
        <w:t>вагоно-</w:t>
      </w:r>
      <w:r w:rsidR="001F7576" w:rsidRPr="00D93187">
        <w:rPr>
          <w:rFonts w:ascii="Times New Roman" w:hAnsi="Times New Roman" w:cs="Times New Roman"/>
          <w:sz w:val="28"/>
          <w:szCs w:val="28"/>
        </w:rPr>
        <w:t>часов</w:t>
      </w:r>
      <w:proofErr w:type="spellEnd"/>
      <w:r w:rsidR="001F7576" w:rsidRPr="00D93187">
        <w:rPr>
          <w:rFonts w:ascii="Times New Roman" w:hAnsi="Times New Roman" w:cs="Times New Roman"/>
          <w:sz w:val="28"/>
          <w:szCs w:val="28"/>
        </w:rPr>
        <w:t xml:space="preserve"> или </w:t>
      </w:r>
      <w:r w:rsidR="001778C0" w:rsidRPr="00D93187">
        <w:rPr>
          <w:rFonts w:ascii="Times New Roman" w:hAnsi="Times New Roman" w:cs="Times New Roman"/>
          <w:sz w:val="28"/>
          <w:szCs w:val="28"/>
        </w:rPr>
        <w:t xml:space="preserve">машино-часов </w:t>
      </w:r>
      <w:r w:rsidR="00A44ACD" w:rsidRPr="00D93187">
        <w:rPr>
          <w:rFonts w:ascii="Times New Roman" w:hAnsi="Times New Roman" w:cs="Times New Roman"/>
          <w:sz w:val="28"/>
          <w:szCs w:val="28"/>
        </w:rPr>
        <w:t xml:space="preserve">фактически отработанных </w:t>
      </w:r>
      <w:r w:rsidR="001778C0" w:rsidRPr="00D93187">
        <w:rPr>
          <w:rFonts w:ascii="Times New Roman" w:hAnsi="Times New Roman" w:cs="Times New Roman"/>
          <w:sz w:val="28"/>
          <w:szCs w:val="28"/>
        </w:rPr>
        <w:t>трамва</w:t>
      </w:r>
      <w:r w:rsidR="00A44ACD" w:rsidRPr="00D93187">
        <w:rPr>
          <w:rFonts w:ascii="Times New Roman" w:hAnsi="Times New Roman" w:cs="Times New Roman"/>
          <w:sz w:val="28"/>
          <w:szCs w:val="28"/>
        </w:rPr>
        <w:t>ем</w:t>
      </w:r>
      <w:r w:rsidR="001778C0" w:rsidRPr="00D93187">
        <w:rPr>
          <w:rFonts w:ascii="Times New Roman" w:hAnsi="Times New Roman" w:cs="Times New Roman"/>
          <w:sz w:val="28"/>
          <w:szCs w:val="28"/>
        </w:rPr>
        <w:t xml:space="preserve"> или троллейбус</w:t>
      </w:r>
      <w:r w:rsidR="00A44ACD" w:rsidRPr="00D93187">
        <w:rPr>
          <w:rFonts w:ascii="Times New Roman" w:hAnsi="Times New Roman" w:cs="Times New Roman"/>
          <w:sz w:val="28"/>
          <w:szCs w:val="28"/>
        </w:rPr>
        <w:t>ом</w:t>
      </w:r>
      <w:r w:rsidR="001778C0" w:rsidRPr="00D93187">
        <w:rPr>
          <w:rFonts w:ascii="Times New Roman" w:hAnsi="Times New Roman" w:cs="Times New Roman"/>
          <w:sz w:val="28"/>
          <w:szCs w:val="28"/>
        </w:rPr>
        <w:t>, в том месяце</w:t>
      </w:r>
      <w:r w:rsidR="001F7576" w:rsidRPr="00D93187">
        <w:rPr>
          <w:rFonts w:ascii="Times New Roman" w:hAnsi="Times New Roman" w:cs="Times New Roman"/>
          <w:sz w:val="28"/>
          <w:szCs w:val="28"/>
        </w:rPr>
        <w:t>,</w:t>
      </w:r>
      <w:r w:rsidR="001778C0" w:rsidRPr="00D93187">
        <w:rPr>
          <w:rFonts w:ascii="Times New Roman" w:hAnsi="Times New Roman" w:cs="Times New Roman"/>
          <w:sz w:val="28"/>
          <w:szCs w:val="28"/>
        </w:rPr>
        <w:t xml:space="preserve"> когда произошел вынужденный простой транспорта.</w:t>
      </w:r>
    </w:p>
    <w:p w:rsidR="0036410A" w:rsidRDefault="0036410A" w:rsidP="00AD28BB">
      <w:pPr>
        <w:pStyle w:val="a3"/>
        <w:ind w:left="360"/>
        <w:jc w:val="both"/>
        <w:rPr>
          <w:rFonts w:ascii="Times New Roman" w:hAnsi="Times New Roman" w:cs="Times New Roman"/>
          <w:sz w:val="24"/>
          <w:szCs w:val="24"/>
        </w:rPr>
      </w:pPr>
    </w:p>
    <w:p w:rsidR="001778C0" w:rsidRPr="00CC7D80" w:rsidRDefault="001778C0" w:rsidP="00CC7D80">
      <w:pPr>
        <w:ind w:left="180"/>
        <w:jc w:val="both"/>
        <w:rPr>
          <w:rFonts w:ascii="Times New Roman" w:hAnsi="Times New Roman" w:cs="Times New Roman"/>
          <w:b/>
          <w:sz w:val="28"/>
          <w:szCs w:val="28"/>
        </w:rPr>
      </w:pPr>
      <w:r w:rsidRPr="00CC7D80">
        <w:rPr>
          <w:rFonts w:ascii="Times New Roman" w:hAnsi="Times New Roman" w:cs="Times New Roman"/>
          <w:b/>
          <w:sz w:val="28"/>
          <w:szCs w:val="28"/>
        </w:rPr>
        <w:t xml:space="preserve">Расчет </w:t>
      </w:r>
      <w:proofErr w:type="spellStart"/>
      <w:r w:rsidRPr="00CC7D80">
        <w:rPr>
          <w:rFonts w:ascii="Times New Roman" w:hAnsi="Times New Roman" w:cs="Times New Roman"/>
          <w:b/>
          <w:sz w:val="28"/>
          <w:szCs w:val="28"/>
        </w:rPr>
        <w:t>упущен</w:t>
      </w:r>
      <w:r w:rsidR="008E3E83" w:rsidRPr="00CC7D80">
        <w:rPr>
          <w:rFonts w:ascii="Times New Roman" w:hAnsi="Times New Roman" w:cs="Times New Roman"/>
          <w:b/>
          <w:sz w:val="28"/>
          <w:szCs w:val="28"/>
        </w:rPr>
        <w:t>н</w:t>
      </w:r>
      <w:r w:rsidRPr="00CC7D80">
        <w:rPr>
          <w:rFonts w:ascii="Times New Roman" w:hAnsi="Times New Roman" w:cs="Times New Roman"/>
          <w:b/>
          <w:sz w:val="28"/>
          <w:szCs w:val="28"/>
        </w:rPr>
        <w:t>ых</w:t>
      </w:r>
      <w:r w:rsidR="008F5CB1" w:rsidRPr="00CC7D80">
        <w:rPr>
          <w:rFonts w:ascii="Times New Roman" w:hAnsi="Times New Roman" w:cs="Times New Roman"/>
          <w:b/>
          <w:sz w:val="28"/>
          <w:szCs w:val="28"/>
        </w:rPr>
        <w:t>д</w:t>
      </w:r>
      <w:r w:rsidR="00993F00" w:rsidRPr="00CC7D80">
        <w:rPr>
          <w:rFonts w:ascii="Times New Roman" w:hAnsi="Times New Roman" w:cs="Times New Roman"/>
          <w:b/>
          <w:sz w:val="28"/>
          <w:szCs w:val="28"/>
        </w:rPr>
        <w:t>оходов</w:t>
      </w:r>
      <w:r w:rsidR="008E3E83" w:rsidRPr="00CC7D80">
        <w:rPr>
          <w:rFonts w:ascii="Times New Roman" w:hAnsi="Times New Roman" w:cs="Times New Roman"/>
          <w:b/>
          <w:sz w:val="28"/>
          <w:szCs w:val="28"/>
        </w:rPr>
        <w:t>за</w:t>
      </w:r>
      <w:proofErr w:type="spellEnd"/>
      <w:r w:rsidRPr="00CC7D80">
        <w:rPr>
          <w:rFonts w:ascii="Times New Roman" w:hAnsi="Times New Roman" w:cs="Times New Roman"/>
          <w:b/>
          <w:sz w:val="28"/>
          <w:szCs w:val="28"/>
        </w:rPr>
        <w:t xml:space="preserve"> 1 </w:t>
      </w:r>
      <w:proofErr w:type="spellStart"/>
      <w:r w:rsidRPr="00CC7D80">
        <w:rPr>
          <w:rFonts w:ascii="Times New Roman" w:hAnsi="Times New Roman" w:cs="Times New Roman"/>
          <w:b/>
          <w:sz w:val="28"/>
          <w:szCs w:val="28"/>
        </w:rPr>
        <w:t>вагоно-</w:t>
      </w:r>
      <w:r w:rsidR="00155BEF" w:rsidRPr="00CC7D80">
        <w:rPr>
          <w:rFonts w:ascii="Times New Roman" w:hAnsi="Times New Roman" w:cs="Times New Roman"/>
          <w:b/>
          <w:sz w:val="28"/>
          <w:szCs w:val="28"/>
        </w:rPr>
        <w:t>час</w:t>
      </w:r>
      <w:proofErr w:type="spellEnd"/>
      <w:r w:rsidR="00CC7D80">
        <w:rPr>
          <w:rFonts w:ascii="Times New Roman" w:hAnsi="Times New Roman" w:cs="Times New Roman"/>
          <w:b/>
          <w:sz w:val="28"/>
          <w:szCs w:val="28"/>
        </w:rPr>
        <w:t>/</w:t>
      </w:r>
      <w:r w:rsidR="008F5CB1" w:rsidRPr="00CC7D80">
        <w:rPr>
          <w:rFonts w:ascii="Times New Roman" w:hAnsi="Times New Roman" w:cs="Times New Roman"/>
          <w:b/>
          <w:sz w:val="28"/>
          <w:szCs w:val="28"/>
        </w:rPr>
        <w:t>машино-</w:t>
      </w:r>
      <w:r w:rsidRPr="00CC7D80">
        <w:rPr>
          <w:rFonts w:ascii="Times New Roman" w:hAnsi="Times New Roman" w:cs="Times New Roman"/>
          <w:b/>
          <w:sz w:val="28"/>
          <w:szCs w:val="28"/>
        </w:rPr>
        <w:t>час транспортной работы</w:t>
      </w:r>
    </w:p>
    <w:p w:rsidR="00CC7D80" w:rsidRDefault="00CC7D80" w:rsidP="00CC7D80">
      <w:pPr>
        <w:ind w:left="180"/>
        <w:jc w:val="both"/>
        <w:rPr>
          <w:rFonts w:ascii="Times New Roman" w:hAnsi="Times New Roman" w:cs="Times New Roman"/>
          <w:sz w:val="28"/>
          <w:szCs w:val="28"/>
        </w:rPr>
      </w:pPr>
      <w:r>
        <w:rPr>
          <w:rFonts w:ascii="Times New Roman" w:hAnsi="Times New Roman" w:cs="Times New Roman"/>
          <w:sz w:val="28"/>
          <w:szCs w:val="28"/>
        </w:rPr>
        <w:t xml:space="preserve">Производится суммированием </w:t>
      </w:r>
      <w:r w:rsidRPr="004C184A">
        <w:rPr>
          <w:rFonts w:ascii="Times New Roman" w:hAnsi="Times New Roman" w:cs="Times New Roman"/>
          <w:sz w:val="28"/>
          <w:szCs w:val="28"/>
        </w:rPr>
        <w:t>доход</w:t>
      </w:r>
      <w:r>
        <w:rPr>
          <w:rFonts w:ascii="Times New Roman" w:hAnsi="Times New Roman" w:cs="Times New Roman"/>
          <w:sz w:val="28"/>
          <w:szCs w:val="28"/>
        </w:rPr>
        <w:t>ов</w:t>
      </w:r>
      <w:r w:rsidRPr="004C184A">
        <w:rPr>
          <w:rFonts w:ascii="Times New Roman" w:hAnsi="Times New Roman" w:cs="Times New Roman"/>
          <w:sz w:val="28"/>
          <w:szCs w:val="28"/>
        </w:rPr>
        <w:t>за час транспортной работы</w:t>
      </w:r>
      <w:r>
        <w:rPr>
          <w:rFonts w:ascii="Times New Roman" w:hAnsi="Times New Roman" w:cs="Times New Roman"/>
          <w:sz w:val="28"/>
          <w:szCs w:val="28"/>
        </w:rPr>
        <w:t>:</w:t>
      </w:r>
    </w:p>
    <w:p w:rsidR="000A0F11" w:rsidRPr="004C184A" w:rsidRDefault="00CC7D80" w:rsidP="00CC7D80">
      <w:pPr>
        <w:ind w:left="180"/>
        <w:jc w:val="both"/>
        <w:rPr>
          <w:rFonts w:ascii="Times New Roman" w:hAnsi="Times New Roman" w:cs="Times New Roman"/>
          <w:sz w:val="28"/>
          <w:szCs w:val="28"/>
        </w:rPr>
      </w:pPr>
      <w:r>
        <w:rPr>
          <w:rFonts w:ascii="Times New Roman" w:hAnsi="Times New Roman" w:cs="Times New Roman"/>
          <w:sz w:val="28"/>
          <w:szCs w:val="28"/>
        </w:rPr>
        <w:t>-</w:t>
      </w:r>
      <w:r w:rsidR="008F5CB1" w:rsidRPr="004C184A">
        <w:rPr>
          <w:rFonts w:ascii="Times New Roman" w:hAnsi="Times New Roman" w:cs="Times New Roman"/>
          <w:sz w:val="28"/>
          <w:szCs w:val="28"/>
        </w:rPr>
        <w:t xml:space="preserve">Сумма из собственных доходов на 1 </w:t>
      </w:r>
      <w:proofErr w:type="spellStart"/>
      <w:r w:rsidR="008F5CB1" w:rsidRPr="004C184A">
        <w:rPr>
          <w:rFonts w:ascii="Times New Roman" w:hAnsi="Times New Roman" w:cs="Times New Roman"/>
          <w:sz w:val="28"/>
          <w:szCs w:val="28"/>
        </w:rPr>
        <w:t>вагоно-</w:t>
      </w:r>
      <w:r w:rsidR="000A0F11" w:rsidRPr="004C184A">
        <w:rPr>
          <w:rFonts w:ascii="Times New Roman" w:hAnsi="Times New Roman" w:cs="Times New Roman"/>
          <w:sz w:val="28"/>
          <w:szCs w:val="28"/>
        </w:rPr>
        <w:t>час</w:t>
      </w:r>
      <w:proofErr w:type="spellEnd"/>
      <w:r w:rsidR="000A0F11" w:rsidRPr="004C184A">
        <w:rPr>
          <w:rFonts w:ascii="Times New Roman" w:hAnsi="Times New Roman" w:cs="Times New Roman"/>
          <w:sz w:val="28"/>
          <w:szCs w:val="28"/>
        </w:rPr>
        <w:t xml:space="preserve"> или </w:t>
      </w:r>
      <w:r w:rsidR="008F5CB1" w:rsidRPr="004C184A">
        <w:rPr>
          <w:rFonts w:ascii="Times New Roman" w:hAnsi="Times New Roman" w:cs="Times New Roman"/>
          <w:sz w:val="28"/>
          <w:szCs w:val="28"/>
        </w:rPr>
        <w:t>машино-час,</w:t>
      </w:r>
    </w:p>
    <w:p w:rsidR="000A0F11" w:rsidRPr="004C184A" w:rsidRDefault="00CC7D80" w:rsidP="00CC7D80">
      <w:pPr>
        <w:ind w:left="180"/>
        <w:jc w:val="both"/>
        <w:rPr>
          <w:rFonts w:ascii="Times New Roman" w:hAnsi="Times New Roman" w:cs="Times New Roman"/>
          <w:sz w:val="28"/>
          <w:szCs w:val="28"/>
        </w:rPr>
      </w:pPr>
      <w:r>
        <w:rPr>
          <w:rFonts w:ascii="Times New Roman" w:hAnsi="Times New Roman" w:cs="Times New Roman"/>
          <w:sz w:val="28"/>
          <w:szCs w:val="28"/>
        </w:rPr>
        <w:t>-С</w:t>
      </w:r>
      <w:r w:rsidR="008F5CB1" w:rsidRPr="004C184A">
        <w:rPr>
          <w:rFonts w:ascii="Times New Roman" w:hAnsi="Times New Roman" w:cs="Times New Roman"/>
          <w:sz w:val="28"/>
          <w:szCs w:val="28"/>
        </w:rPr>
        <w:t xml:space="preserve">убсидии за транспортную работу  на 1 </w:t>
      </w:r>
      <w:proofErr w:type="spellStart"/>
      <w:r w:rsidR="008F5CB1" w:rsidRPr="004C184A">
        <w:rPr>
          <w:rFonts w:ascii="Times New Roman" w:hAnsi="Times New Roman" w:cs="Times New Roman"/>
          <w:sz w:val="28"/>
          <w:szCs w:val="28"/>
        </w:rPr>
        <w:t>вагоно-</w:t>
      </w:r>
      <w:r w:rsidR="000A0F11" w:rsidRPr="004C184A">
        <w:rPr>
          <w:rFonts w:ascii="Times New Roman" w:hAnsi="Times New Roman" w:cs="Times New Roman"/>
          <w:sz w:val="28"/>
          <w:szCs w:val="28"/>
        </w:rPr>
        <w:t>час</w:t>
      </w:r>
      <w:proofErr w:type="spellEnd"/>
      <w:r w:rsidR="000A0F11" w:rsidRPr="004C184A">
        <w:rPr>
          <w:rFonts w:ascii="Times New Roman" w:hAnsi="Times New Roman" w:cs="Times New Roman"/>
          <w:sz w:val="28"/>
          <w:szCs w:val="28"/>
        </w:rPr>
        <w:t xml:space="preserve"> или </w:t>
      </w:r>
      <w:r w:rsidR="008F5CB1" w:rsidRPr="004C184A">
        <w:rPr>
          <w:rFonts w:ascii="Times New Roman" w:hAnsi="Times New Roman" w:cs="Times New Roman"/>
          <w:sz w:val="28"/>
          <w:szCs w:val="28"/>
        </w:rPr>
        <w:t xml:space="preserve">машино-час, </w:t>
      </w:r>
    </w:p>
    <w:p w:rsidR="000A0F11" w:rsidRPr="004C184A" w:rsidRDefault="00CC7D80" w:rsidP="00CC7D80">
      <w:pPr>
        <w:ind w:left="180"/>
        <w:jc w:val="both"/>
        <w:rPr>
          <w:rFonts w:ascii="Times New Roman" w:hAnsi="Times New Roman" w:cs="Times New Roman"/>
          <w:sz w:val="28"/>
          <w:szCs w:val="28"/>
        </w:rPr>
      </w:pPr>
      <w:r>
        <w:rPr>
          <w:rFonts w:ascii="Times New Roman" w:hAnsi="Times New Roman" w:cs="Times New Roman"/>
          <w:sz w:val="28"/>
          <w:szCs w:val="28"/>
        </w:rPr>
        <w:t>-С</w:t>
      </w:r>
      <w:r w:rsidR="008F5CB1" w:rsidRPr="004C184A">
        <w:rPr>
          <w:rFonts w:ascii="Times New Roman" w:hAnsi="Times New Roman" w:cs="Times New Roman"/>
          <w:sz w:val="28"/>
          <w:szCs w:val="28"/>
        </w:rPr>
        <w:t xml:space="preserve">убсидий за перевозку льготников  на 1 </w:t>
      </w:r>
      <w:proofErr w:type="spellStart"/>
      <w:r w:rsidR="008F5CB1" w:rsidRPr="004C184A">
        <w:rPr>
          <w:rFonts w:ascii="Times New Roman" w:hAnsi="Times New Roman" w:cs="Times New Roman"/>
          <w:sz w:val="28"/>
          <w:szCs w:val="28"/>
        </w:rPr>
        <w:t>вагоно-</w:t>
      </w:r>
      <w:r w:rsidR="008E3E83" w:rsidRPr="004C184A">
        <w:rPr>
          <w:rFonts w:ascii="Times New Roman" w:hAnsi="Times New Roman" w:cs="Times New Roman"/>
          <w:sz w:val="28"/>
          <w:szCs w:val="28"/>
        </w:rPr>
        <w:t>час</w:t>
      </w:r>
      <w:proofErr w:type="spellEnd"/>
      <w:r w:rsidR="008E3E83" w:rsidRPr="004C184A">
        <w:rPr>
          <w:rFonts w:ascii="Times New Roman" w:hAnsi="Times New Roman" w:cs="Times New Roman"/>
          <w:sz w:val="28"/>
          <w:szCs w:val="28"/>
        </w:rPr>
        <w:t xml:space="preserve"> или </w:t>
      </w:r>
      <w:r w:rsidR="008F5CB1" w:rsidRPr="004C184A">
        <w:rPr>
          <w:rFonts w:ascii="Times New Roman" w:hAnsi="Times New Roman" w:cs="Times New Roman"/>
          <w:sz w:val="28"/>
          <w:szCs w:val="28"/>
        </w:rPr>
        <w:t xml:space="preserve">машино-час </w:t>
      </w:r>
    </w:p>
    <w:p w:rsidR="000A0F11" w:rsidRPr="004C184A" w:rsidRDefault="00CC7D80" w:rsidP="00CC7D80">
      <w:pPr>
        <w:ind w:left="180"/>
        <w:jc w:val="both"/>
        <w:rPr>
          <w:rFonts w:ascii="Times New Roman" w:hAnsi="Times New Roman" w:cs="Times New Roman"/>
          <w:sz w:val="28"/>
          <w:szCs w:val="28"/>
        </w:rPr>
      </w:pPr>
      <w:r>
        <w:rPr>
          <w:rFonts w:ascii="Times New Roman" w:hAnsi="Times New Roman" w:cs="Times New Roman"/>
          <w:sz w:val="28"/>
          <w:szCs w:val="28"/>
        </w:rPr>
        <w:t xml:space="preserve">-Субсидий </w:t>
      </w:r>
      <w:r w:rsidR="008F5CB1" w:rsidRPr="004C184A">
        <w:rPr>
          <w:rFonts w:ascii="Times New Roman" w:hAnsi="Times New Roman" w:cs="Times New Roman"/>
          <w:sz w:val="28"/>
          <w:szCs w:val="28"/>
        </w:rPr>
        <w:t xml:space="preserve"> за перевозку отличников за 1 </w:t>
      </w:r>
      <w:proofErr w:type="spellStart"/>
      <w:r w:rsidR="008F5CB1" w:rsidRPr="004C184A">
        <w:rPr>
          <w:rFonts w:ascii="Times New Roman" w:hAnsi="Times New Roman" w:cs="Times New Roman"/>
          <w:sz w:val="28"/>
          <w:szCs w:val="28"/>
        </w:rPr>
        <w:t>вагоно-</w:t>
      </w:r>
      <w:r w:rsidR="008E3E83" w:rsidRPr="004C184A">
        <w:rPr>
          <w:rFonts w:ascii="Times New Roman" w:hAnsi="Times New Roman" w:cs="Times New Roman"/>
          <w:sz w:val="28"/>
          <w:szCs w:val="28"/>
        </w:rPr>
        <w:t>час</w:t>
      </w:r>
      <w:proofErr w:type="spellEnd"/>
      <w:r w:rsidR="008E3E83" w:rsidRPr="004C184A">
        <w:rPr>
          <w:rFonts w:ascii="Times New Roman" w:hAnsi="Times New Roman" w:cs="Times New Roman"/>
          <w:sz w:val="28"/>
          <w:szCs w:val="28"/>
        </w:rPr>
        <w:t xml:space="preserve"> или </w:t>
      </w:r>
      <w:r w:rsidR="008F5CB1" w:rsidRPr="004C184A">
        <w:rPr>
          <w:rFonts w:ascii="Times New Roman" w:hAnsi="Times New Roman" w:cs="Times New Roman"/>
          <w:sz w:val="28"/>
          <w:szCs w:val="28"/>
        </w:rPr>
        <w:t>машино-час,</w:t>
      </w:r>
    </w:p>
    <w:p w:rsidR="00155BEF" w:rsidRPr="004C184A" w:rsidRDefault="00CC7D80" w:rsidP="00CC7D80">
      <w:pPr>
        <w:ind w:left="180"/>
        <w:jc w:val="both"/>
        <w:rPr>
          <w:rFonts w:ascii="Times New Roman" w:hAnsi="Times New Roman" w:cs="Times New Roman"/>
          <w:sz w:val="28"/>
          <w:szCs w:val="28"/>
        </w:rPr>
      </w:pPr>
      <w:r w:rsidRPr="004C184A">
        <w:rPr>
          <w:rFonts w:ascii="Times New Roman" w:eastAsia="Times New Roman" w:hAnsi="Times New Roman" w:cs="Times New Roman"/>
          <w:sz w:val="24"/>
          <w:szCs w:val="24"/>
          <w:lang w:eastAsia="ru-RU"/>
        </w:rPr>
        <w:t>В подтверждение объема неполученного дохода</w:t>
      </w:r>
      <w:r>
        <w:rPr>
          <w:rFonts w:ascii="Times New Roman" w:eastAsia="Times New Roman" w:hAnsi="Times New Roman" w:cs="Times New Roman"/>
          <w:sz w:val="24"/>
          <w:szCs w:val="24"/>
          <w:lang w:eastAsia="ru-RU"/>
        </w:rPr>
        <w:t xml:space="preserve"> может быть </w:t>
      </w:r>
      <w:r w:rsidRPr="004C184A">
        <w:rPr>
          <w:rFonts w:ascii="Times New Roman" w:eastAsia="Times New Roman" w:hAnsi="Times New Roman" w:cs="Times New Roman"/>
          <w:sz w:val="24"/>
          <w:szCs w:val="24"/>
          <w:lang w:eastAsia="ru-RU"/>
        </w:rPr>
        <w:t xml:space="preserve">  предоставлен</w:t>
      </w:r>
      <w:r>
        <w:rPr>
          <w:rFonts w:ascii="Times New Roman" w:eastAsia="Times New Roman" w:hAnsi="Times New Roman" w:cs="Times New Roman"/>
          <w:sz w:val="24"/>
          <w:szCs w:val="24"/>
          <w:lang w:eastAsia="ru-RU"/>
        </w:rPr>
        <w:t>а</w:t>
      </w:r>
      <w:r w:rsidRPr="004C184A">
        <w:rPr>
          <w:rFonts w:ascii="Times New Roman" w:eastAsia="Times New Roman" w:hAnsi="Times New Roman" w:cs="Times New Roman"/>
          <w:sz w:val="24"/>
          <w:szCs w:val="24"/>
          <w:lang w:eastAsia="ru-RU"/>
        </w:rPr>
        <w:t xml:space="preserve">   ретроспективная информация </w:t>
      </w:r>
      <w:r>
        <w:rPr>
          <w:rFonts w:ascii="Times New Roman" w:eastAsia="Times New Roman" w:hAnsi="Times New Roman" w:cs="Times New Roman"/>
          <w:sz w:val="24"/>
          <w:szCs w:val="24"/>
          <w:lang w:eastAsia="ru-RU"/>
        </w:rPr>
        <w:t xml:space="preserve"> за предыдущие периоды </w:t>
      </w:r>
      <w:r w:rsidRPr="004C184A">
        <w:rPr>
          <w:rFonts w:ascii="Times New Roman" w:eastAsia="Times New Roman" w:hAnsi="Times New Roman" w:cs="Times New Roman"/>
          <w:sz w:val="24"/>
          <w:szCs w:val="24"/>
          <w:lang w:eastAsia="ru-RU"/>
        </w:rPr>
        <w:t>(сведения автоматической регистрации системы "Электронный проездной"*</w:t>
      </w:r>
      <w:r>
        <w:rPr>
          <w:rFonts w:ascii="Times New Roman" w:eastAsia="Times New Roman" w:hAnsi="Times New Roman" w:cs="Times New Roman"/>
          <w:sz w:val="24"/>
          <w:szCs w:val="24"/>
          <w:lang w:eastAsia="ru-RU"/>
        </w:rPr>
        <w:t>).</w:t>
      </w:r>
    </w:p>
    <w:p w:rsidR="00155BEF" w:rsidRPr="00CC7D80" w:rsidRDefault="00CC7D80" w:rsidP="00AD28BB">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4. </w:t>
      </w:r>
      <w:r w:rsidR="00155BEF" w:rsidRPr="00CC7D80">
        <w:rPr>
          <w:rFonts w:ascii="Times New Roman" w:hAnsi="Times New Roman" w:cs="Times New Roman"/>
          <w:b/>
          <w:sz w:val="28"/>
          <w:szCs w:val="28"/>
        </w:rPr>
        <w:t xml:space="preserve">Расчет </w:t>
      </w:r>
      <w:r w:rsidR="0058046B" w:rsidRPr="00CC7D80">
        <w:rPr>
          <w:rFonts w:ascii="Times New Roman" w:hAnsi="Times New Roman" w:cs="Times New Roman"/>
          <w:b/>
          <w:sz w:val="28"/>
          <w:szCs w:val="28"/>
        </w:rPr>
        <w:t xml:space="preserve">экономии затрат </w:t>
      </w:r>
      <w:r w:rsidR="00155BEF" w:rsidRPr="00CC7D80">
        <w:rPr>
          <w:rFonts w:ascii="Times New Roman" w:hAnsi="Times New Roman" w:cs="Times New Roman"/>
          <w:b/>
          <w:sz w:val="28"/>
          <w:szCs w:val="28"/>
        </w:rPr>
        <w:t xml:space="preserve">при организации движения </w:t>
      </w:r>
      <w:proofErr w:type="spellStart"/>
      <w:r w:rsidR="00155BEF" w:rsidRPr="00CC7D80">
        <w:rPr>
          <w:rFonts w:ascii="Times New Roman" w:hAnsi="Times New Roman" w:cs="Times New Roman"/>
          <w:b/>
          <w:sz w:val="28"/>
          <w:szCs w:val="28"/>
        </w:rPr>
        <w:t>транспорта,</w:t>
      </w:r>
      <w:r w:rsidR="008E3E83" w:rsidRPr="00CC7D80">
        <w:rPr>
          <w:rFonts w:ascii="Times New Roman" w:hAnsi="Times New Roman" w:cs="Times New Roman"/>
          <w:b/>
          <w:sz w:val="28"/>
          <w:szCs w:val="28"/>
        </w:rPr>
        <w:t>за</w:t>
      </w:r>
      <w:proofErr w:type="spellEnd"/>
      <w:r w:rsidR="00155BEF" w:rsidRPr="00CC7D80">
        <w:rPr>
          <w:rFonts w:ascii="Times New Roman" w:hAnsi="Times New Roman" w:cs="Times New Roman"/>
          <w:b/>
          <w:sz w:val="28"/>
          <w:szCs w:val="28"/>
        </w:rPr>
        <w:t xml:space="preserve"> 1 </w:t>
      </w:r>
      <w:proofErr w:type="spellStart"/>
      <w:r w:rsidR="00155BEF" w:rsidRPr="00CC7D80">
        <w:rPr>
          <w:rFonts w:ascii="Times New Roman" w:hAnsi="Times New Roman" w:cs="Times New Roman"/>
          <w:b/>
          <w:sz w:val="28"/>
          <w:szCs w:val="28"/>
        </w:rPr>
        <w:t>вагоно-час</w:t>
      </w:r>
      <w:proofErr w:type="spellEnd"/>
      <w:r w:rsidR="00155BEF" w:rsidRPr="00CC7D80">
        <w:rPr>
          <w:rFonts w:ascii="Times New Roman" w:hAnsi="Times New Roman" w:cs="Times New Roman"/>
          <w:b/>
          <w:sz w:val="28"/>
          <w:szCs w:val="28"/>
        </w:rPr>
        <w:t>, машино-час</w:t>
      </w:r>
      <w:r w:rsidR="00786F18" w:rsidRPr="00CC7D80">
        <w:rPr>
          <w:rFonts w:ascii="Times New Roman" w:hAnsi="Times New Roman" w:cs="Times New Roman"/>
          <w:b/>
          <w:sz w:val="28"/>
          <w:szCs w:val="28"/>
        </w:rPr>
        <w:t>.</w:t>
      </w:r>
    </w:p>
    <w:p w:rsidR="000A0F11" w:rsidRPr="004C184A" w:rsidRDefault="000A0F11" w:rsidP="00AD28BB">
      <w:pPr>
        <w:pStyle w:val="a3"/>
        <w:ind w:left="360"/>
        <w:jc w:val="both"/>
        <w:rPr>
          <w:rFonts w:ascii="Times New Roman" w:hAnsi="Times New Roman" w:cs="Times New Roman"/>
          <w:sz w:val="28"/>
          <w:szCs w:val="28"/>
        </w:rPr>
      </w:pPr>
    </w:p>
    <w:p w:rsidR="00155BEF" w:rsidRDefault="0058046B" w:rsidP="00AD28BB">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Производится расчет экономии </w:t>
      </w:r>
      <w:r w:rsidR="008913FF">
        <w:rPr>
          <w:rFonts w:ascii="Times New Roman" w:hAnsi="Times New Roman" w:cs="Times New Roman"/>
          <w:sz w:val="28"/>
          <w:szCs w:val="28"/>
        </w:rPr>
        <w:t>расходов</w:t>
      </w:r>
      <w:r w:rsidR="008E026E">
        <w:rPr>
          <w:rFonts w:ascii="Times New Roman" w:hAnsi="Times New Roman" w:cs="Times New Roman"/>
          <w:sz w:val="28"/>
          <w:szCs w:val="28"/>
        </w:rPr>
        <w:t>электроэнергии, ФОТ основных рабочих, затрат на ремонты (</w:t>
      </w:r>
      <w:r w:rsidR="00346AB5">
        <w:rPr>
          <w:rFonts w:ascii="Times New Roman" w:hAnsi="Times New Roman" w:cs="Times New Roman"/>
          <w:sz w:val="28"/>
          <w:szCs w:val="28"/>
        </w:rPr>
        <w:t>в т.ч.ТО1,ТО2,ЕО</w:t>
      </w:r>
      <w:r w:rsidR="008E026E">
        <w:rPr>
          <w:rFonts w:ascii="Times New Roman" w:hAnsi="Times New Roman" w:cs="Times New Roman"/>
          <w:sz w:val="28"/>
          <w:szCs w:val="28"/>
        </w:rPr>
        <w:t>)</w:t>
      </w:r>
      <w:r w:rsidR="00346AB5">
        <w:rPr>
          <w:rFonts w:ascii="Times New Roman" w:hAnsi="Times New Roman" w:cs="Times New Roman"/>
          <w:sz w:val="28"/>
          <w:szCs w:val="28"/>
        </w:rPr>
        <w:t>.</w:t>
      </w:r>
    </w:p>
    <w:p w:rsidR="00346AB5" w:rsidRPr="004C184A" w:rsidRDefault="00346AB5" w:rsidP="00AD28BB">
      <w:pPr>
        <w:pStyle w:val="a3"/>
        <w:ind w:left="360"/>
        <w:jc w:val="both"/>
        <w:rPr>
          <w:rFonts w:ascii="Times New Roman" w:hAnsi="Times New Roman" w:cs="Times New Roman"/>
          <w:sz w:val="28"/>
          <w:szCs w:val="28"/>
        </w:rPr>
      </w:pPr>
      <w:r w:rsidRPr="004C184A">
        <w:rPr>
          <w:rFonts w:ascii="Times New Roman" w:hAnsi="Times New Roman" w:cs="Times New Roman"/>
          <w:sz w:val="28"/>
          <w:szCs w:val="28"/>
        </w:rPr>
        <w:t>Фактически израсходованная электроэнергия за текущий месяц на организацию движения трамваев или троллейбусов определяется по справке Произ</w:t>
      </w:r>
      <w:r>
        <w:rPr>
          <w:rFonts w:ascii="Times New Roman" w:hAnsi="Times New Roman" w:cs="Times New Roman"/>
          <w:sz w:val="28"/>
          <w:szCs w:val="28"/>
        </w:rPr>
        <w:t xml:space="preserve">водственно-технического отдела </w:t>
      </w:r>
      <w:r w:rsidRPr="004C184A">
        <w:rPr>
          <w:rFonts w:ascii="Times New Roman" w:hAnsi="Times New Roman" w:cs="Times New Roman"/>
          <w:sz w:val="28"/>
          <w:szCs w:val="28"/>
        </w:rPr>
        <w:t>АО</w:t>
      </w:r>
      <w:r>
        <w:rPr>
          <w:rFonts w:ascii="Times New Roman" w:hAnsi="Times New Roman" w:cs="Times New Roman"/>
          <w:sz w:val="28"/>
          <w:szCs w:val="28"/>
        </w:rPr>
        <w:t>«</w:t>
      </w:r>
      <w:r w:rsidRPr="004C184A">
        <w:rPr>
          <w:rFonts w:ascii="Times New Roman" w:hAnsi="Times New Roman" w:cs="Times New Roman"/>
          <w:sz w:val="28"/>
          <w:szCs w:val="28"/>
        </w:rPr>
        <w:t xml:space="preserve"> КЭТК» - «Расчет электропотребления по трамваю, троллейбусу» за определенный месяц.</w:t>
      </w:r>
    </w:p>
    <w:p w:rsidR="00346AB5" w:rsidRDefault="00346AB5" w:rsidP="00AD28BB">
      <w:pPr>
        <w:pStyle w:val="a3"/>
        <w:ind w:left="360"/>
        <w:jc w:val="both"/>
        <w:rPr>
          <w:rFonts w:ascii="Times New Roman" w:hAnsi="Times New Roman" w:cs="Times New Roman"/>
          <w:b/>
          <w:sz w:val="28"/>
          <w:szCs w:val="28"/>
        </w:rPr>
      </w:pPr>
    </w:p>
    <w:p w:rsidR="00AD28BB" w:rsidRDefault="00AD28BB" w:rsidP="00AD28BB">
      <w:pPr>
        <w:pStyle w:val="a3"/>
        <w:ind w:left="360"/>
        <w:jc w:val="both"/>
        <w:rPr>
          <w:rFonts w:ascii="Times New Roman" w:hAnsi="Times New Roman" w:cs="Times New Roman"/>
          <w:b/>
          <w:sz w:val="28"/>
          <w:szCs w:val="28"/>
        </w:rPr>
      </w:pPr>
    </w:p>
    <w:p w:rsidR="00AD28BB" w:rsidRDefault="00AD28BB" w:rsidP="00AD28BB">
      <w:pPr>
        <w:pStyle w:val="a3"/>
        <w:ind w:left="360"/>
        <w:jc w:val="both"/>
        <w:rPr>
          <w:rFonts w:ascii="Times New Roman" w:hAnsi="Times New Roman" w:cs="Times New Roman"/>
          <w:b/>
          <w:sz w:val="28"/>
          <w:szCs w:val="28"/>
        </w:rPr>
      </w:pPr>
    </w:p>
    <w:p w:rsidR="00CC7D80" w:rsidRDefault="00CC7D80" w:rsidP="00AD28BB">
      <w:pPr>
        <w:pStyle w:val="a3"/>
        <w:ind w:left="360"/>
        <w:jc w:val="both"/>
        <w:rPr>
          <w:rFonts w:ascii="Times New Roman" w:hAnsi="Times New Roman" w:cs="Times New Roman"/>
          <w:b/>
          <w:sz w:val="28"/>
          <w:szCs w:val="28"/>
        </w:rPr>
      </w:pPr>
    </w:p>
    <w:p w:rsidR="00CC7D80" w:rsidRDefault="00CC7D80" w:rsidP="00AD28BB">
      <w:pPr>
        <w:pStyle w:val="a3"/>
        <w:ind w:left="360"/>
        <w:jc w:val="both"/>
        <w:rPr>
          <w:rFonts w:ascii="Times New Roman" w:hAnsi="Times New Roman" w:cs="Times New Roman"/>
          <w:b/>
          <w:sz w:val="28"/>
          <w:szCs w:val="28"/>
        </w:rPr>
      </w:pPr>
    </w:p>
    <w:p w:rsidR="00CC7D80" w:rsidRDefault="00CC7D80" w:rsidP="00AD28BB">
      <w:pPr>
        <w:pStyle w:val="a3"/>
        <w:ind w:left="360"/>
        <w:jc w:val="both"/>
        <w:rPr>
          <w:rFonts w:ascii="Times New Roman" w:hAnsi="Times New Roman" w:cs="Times New Roman"/>
          <w:b/>
          <w:sz w:val="28"/>
          <w:szCs w:val="28"/>
        </w:rPr>
      </w:pPr>
    </w:p>
    <w:p w:rsidR="00CC7D80" w:rsidRDefault="00CC7D80" w:rsidP="00AD28BB">
      <w:pPr>
        <w:pStyle w:val="a3"/>
        <w:ind w:left="360"/>
        <w:jc w:val="both"/>
        <w:rPr>
          <w:rFonts w:ascii="Times New Roman" w:hAnsi="Times New Roman" w:cs="Times New Roman"/>
          <w:b/>
          <w:sz w:val="28"/>
          <w:szCs w:val="28"/>
        </w:rPr>
      </w:pPr>
    </w:p>
    <w:p w:rsidR="00CC7D80" w:rsidRDefault="00CC7D80" w:rsidP="00AD28BB">
      <w:pPr>
        <w:pStyle w:val="a3"/>
        <w:ind w:left="360"/>
        <w:jc w:val="both"/>
        <w:rPr>
          <w:rFonts w:ascii="Times New Roman" w:hAnsi="Times New Roman" w:cs="Times New Roman"/>
          <w:b/>
          <w:sz w:val="28"/>
          <w:szCs w:val="28"/>
        </w:rPr>
      </w:pPr>
    </w:p>
    <w:p w:rsidR="00346AB5" w:rsidRPr="004C184A" w:rsidRDefault="00CC7D80" w:rsidP="00AD28BB">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5.</w:t>
      </w:r>
      <w:r w:rsidR="00346AB5" w:rsidRPr="004C184A">
        <w:rPr>
          <w:rFonts w:ascii="Times New Roman" w:hAnsi="Times New Roman" w:cs="Times New Roman"/>
          <w:b/>
          <w:sz w:val="28"/>
          <w:szCs w:val="28"/>
        </w:rPr>
        <w:t>Расчет упущенной выгоды</w:t>
      </w:r>
    </w:p>
    <w:p w:rsidR="00346AB5" w:rsidRPr="004C184A" w:rsidRDefault="00346AB5" w:rsidP="00AD28BB">
      <w:pPr>
        <w:pStyle w:val="a3"/>
        <w:ind w:left="360"/>
        <w:jc w:val="both"/>
        <w:rPr>
          <w:rFonts w:ascii="Times New Roman" w:hAnsi="Times New Roman" w:cs="Times New Roman"/>
          <w:sz w:val="28"/>
          <w:szCs w:val="28"/>
        </w:rPr>
      </w:pPr>
      <w:r w:rsidRPr="004C184A">
        <w:rPr>
          <w:rFonts w:ascii="Times New Roman" w:hAnsi="Times New Roman" w:cs="Times New Roman"/>
          <w:sz w:val="28"/>
          <w:szCs w:val="28"/>
        </w:rPr>
        <w:t xml:space="preserve">Упущенные доходы на 1 </w:t>
      </w:r>
      <w:proofErr w:type="spellStart"/>
      <w:r w:rsidRPr="004C184A">
        <w:rPr>
          <w:rFonts w:ascii="Times New Roman" w:hAnsi="Times New Roman" w:cs="Times New Roman"/>
          <w:sz w:val="28"/>
          <w:szCs w:val="28"/>
        </w:rPr>
        <w:t>вагоно-час</w:t>
      </w:r>
      <w:proofErr w:type="spellEnd"/>
      <w:r w:rsidRPr="004C184A">
        <w:rPr>
          <w:rFonts w:ascii="Times New Roman" w:hAnsi="Times New Roman" w:cs="Times New Roman"/>
          <w:sz w:val="28"/>
          <w:szCs w:val="28"/>
        </w:rPr>
        <w:t xml:space="preserve"> или машино-час умножаются на время простоя в </w:t>
      </w:r>
      <w:proofErr w:type="spellStart"/>
      <w:r w:rsidRPr="004C184A">
        <w:rPr>
          <w:rFonts w:ascii="Times New Roman" w:hAnsi="Times New Roman" w:cs="Times New Roman"/>
          <w:sz w:val="28"/>
          <w:szCs w:val="28"/>
        </w:rPr>
        <w:t>вагоно-часах</w:t>
      </w:r>
      <w:proofErr w:type="spellEnd"/>
      <w:r w:rsidRPr="004C184A">
        <w:rPr>
          <w:rFonts w:ascii="Times New Roman" w:hAnsi="Times New Roman" w:cs="Times New Roman"/>
          <w:sz w:val="28"/>
          <w:szCs w:val="28"/>
        </w:rPr>
        <w:t xml:space="preserve"> или машино-часах, таким образом, определяются упущенные доходы за период простоя.</w:t>
      </w:r>
    </w:p>
    <w:p w:rsidR="00346AB5" w:rsidRPr="004C184A" w:rsidRDefault="00346AB5" w:rsidP="00AD28BB">
      <w:pPr>
        <w:pStyle w:val="a3"/>
        <w:ind w:left="360"/>
        <w:jc w:val="both"/>
        <w:rPr>
          <w:rFonts w:ascii="Times New Roman" w:hAnsi="Times New Roman" w:cs="Times New Roman"/>
          <w:sz w:val="28"/>
          <w:szCs w:val="28"/>
        </w:rPr>
      </w:pPr>
    </w:p>
    <w:p w:rsidR="00346AB5" w:rsidRPr="004C184A" w:rsidRDefault="0058046B" w:rsidP="00AD28BB">
      <w:pPr>
        <w:pStyle w:val="a3"/>
        <w:ind w:left="360"/>
        <w:jc w:val="both"/>
        <w:rPr>
          <w:rFonts w:ascii="Times New Roman" w:hAnsi="Times New Roman" w:cs="Times New Roman"/>
          <w:sz w:val="28"/>
          <w:szCs w:val="28"/>
        </w:rPr>
      </w:pPr>
      <w:r>
        <w:rPr>
          <w:rFonts w:ascii="Times New Roman" w:hAnsi="Times New Roman" w:cs="Times New Roman"/>
          <w:sz w:val="28"/>
          <w:szCs w:val="28"/>
        </w:rPr>
        <w:t>Экономия затрат</w:t>
      </w:r>
      <w:r w:rsidR="008913FF">
        <w:rPr>
          <w:rFonts w:ascii="Times New Roman" w:hAnsi="Times New Roman" w:cs="Times New Roman"/>
          <w:sz w:val="28"/>
          <w:szCs w:val="28"/>
        </w:rPr>
        <w:t xml:space="preserve"> (расходов)</w:t>
      </w:r>
      <w:r w:rsidR="00346AB5" w:rsidRPr="004C184A">
        <w:rPr>
          <w:rFonts w:ascii="Times New Roman" w:hAnsi="Times New Roman" w:cs="Times New Roman"/>
          <w:sz w:val="28"/>
          <w:szCs w:val="28"/>
        </w:rPr>
        <w:t xml:space="preserve">на 1 </w:t>
      </w:r>
      <w:proofErr w:type="spellStart"/>
      <w:r w:rsidR="00346AB5" w:rsidRPr="004C184A">
        <w:rPr>
          <w:rFonts w:ascii="Times New Roman" w:hAnsi="Times New Roman" w:cs="Times New Roman"/>
          <w:sz w:val="28"/>
          <w:szCs w:val="28"/>
        </w:rPr>
        <w:t>ваго</w:t>
      </w:r>
      <w:r w:rsidR="00786F18">
        <w:rPr>
          <w:rFonts w:ascii="Times New Roman" w:hAnsi="Times New Roman" w:cs="Times New Roman"/>
          <w:sz w:val="28"/>
          <w:szCs w:val="28"/>
        </w:rPr>
        <w:t>н</w:t>
      </w:r>
      <w:r w:rsidR="00346AB5" w:rsidRPr="004C184A">
        <w:rPr>
          <w:rFonts w:ascii="Times New Roman" w:hAnsi="Times New Roman" w:cs="Times New Roman"/>
          <w:sz w:val="28"/>
          <w:szCs w:val="28"/>
        </w:rPr>
        <w:t>о-час</w:t>
      </w:r>
      <w:proofErr w:type="spellEnd"/>
      <w:r w:rsidR="00346AB5" w:rsidRPr="004C184A">
        <w:rPr>
          <w:rFonts w:ascii="Times New Roman" w:hAnsi="Times New Roman" w:cs="Times New Roman"/>
          <w:sz w:val="28"/>
          <w:szCs w:val="28"/>
        </w:rPr>
        <w:t xml:space="preserve"> или машино-час умножаются на время простоя, таким образом определяются затраты, без которых было бы невозможным получение вышеуказанных доходов.</w:t>
      </w:r>
    </w:p>
    <w:p w:rsidR="00346AB5" w:rsidRPr="004C184A" w:rsidRDefault="00346AB5" w:rsidP="00AD28BB">
      <w:pPr>
        <w:pStyle w:val="a3"/>
        <w:ind w:left="360"/>
        <w:jc w:val="both"/>
        <w:rPr>
          <w:rFonts w:ascii="Times New Roman" w:hAnsi="Times New Roman" w:cs="Times New Roman"/>
          <w:sz w:val="28"/>
          <w:szCs w:val="28"/>
        </w:rPr>
      </w:pPr>
    </w:p>
    <w:p w:rsidR="00346AB5" w:rsidRPr="004C184A" w:rsidRDefault="00346AB5" w:rsidP="00AD28BB">
      <w:pPr>
        <w:pStyle w:val="a3"/>
        <w:ind w:left="360"/>
        <w:jc w:val="both"/>
        <w:rPr>
          <w:rFonts w:ascii="Times New Roman" w:hAnsi="Times New Roman" w:cs="Times New Roman"/>
          <w:sz w:val="28"/>
          <w:szCs w:val="28"/>
        </w:rPr>
      </w:pPr>
      <w:r w:rsidRPr="004C184A">
        <w:rPr>
          <w:rFonts w:ascii="Times New Roman" w:hAnsi="Times New Roman" w:cs="Times New Roman"/>
          <w:sz w:val="28"/>
          <w:szCs w:val="28"/>
        </w:rPr>
        <w:t>От совокупных упущенных доходов вычитаются совокупные неизбежные затраты на организацию движения, получаем итог расчетов -  упущенную выгоду за период простоя.</w:t>
      </w:r>
    </w:p>
    <w:p w:rsidR="00346AB5" w:rsidRDefault="00346AB5" w:rsidP="00AD28BB">
      <w:pPr>
        <w:pStyle w:val="a3"/>
        <w:ind w:left="360"/>
        <w:jc w:val="both"/>
        <w:rPr>
          <w:rFonts w:ascii="Times New Roman" w:hAnsi="Times New Roman" w:cs="Times New Roman"/>
          <w:sz w:val="28"/>
          <w:szCs w:val="28"/>
        </w:rPr>
      </w:pPr>
    </w:p>
    <w:p w:rsidR="00D05D42" w:rsidRDefault="00D05D42"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Default="00346AB5" w:rsidP="00AD28BB">
      <w:pPr>
        <w:pStyle w:val="a3"/>
        <w:ind w:left="360"/>
        <w:jc w:val="both"/>
        <w:rPr>
          <w:rFonts w:ascii="Times New Roman" w:hAnsi="Times New Roman" w:cs="Times New Roman"/>
          <w:sz w:val="28"/>
          <w:szCs w:val="28"/>
        </w:rPr>
      </w:pPr>
    </w:p>
    <w:p w:rsidR="00346AB5" w:rsidRPr="004C184A" w:rsidRDefault="00346AB5" w:rsidP="00AD28BB">
      <w:pPr>
        <w:pStyle w:val="a3"/>
        <w:ind w:left="360"/>
        <w:jc w:val="both"/>
        <w:rPr>
          <w:rFonts w:ascii="Times New Roman" w:hAnsi="Times New Roman" w:cs="Times New Roman"/>
          <w:sz w:val="28"/>
          <w:szCs w:val="28"/>
        </w:rPr>
      </w:pPr>
    </w:p>
    <w:tbl>
      <w:tblPr>
        <w:tblpPr w:leftFromText="180" w:rightFromText="180" w:vertAnchor="text" w:horzAnchor="margin" w:tblpXSpec="center" w:tblpY="-1131"/>
        <w:tblW w:w="10107" w:type="dxa"/>
        <w:tblLook w:val="04A0"/>
      </w:tblPr>
      <w:tblGrid>
        <w:gridCol w:w="3283"/>
        <w:gridCol w:w="1609"/>
        <w:gridCol w:w="906"/>
        <w:gridCol w:w="4309"/>
      </w:tblGrid>
      <w:tr w:rsidR="004C184A" w:rsidRPr="004C184A" w:rsidTr="00346AB5">
        <w:trPr>
          <w:trHeight w:val="213"/>
        </w:trPr>
        <w:tc>
          <w:tcPr>
            <w:tcW w:w="10107" w:type="dxa"/>
            <w:gridSpan w:val="4"/>
            <w:tcBorders>
              <w:top w:val="nil"/>
              <w:left w:val="nil"/>
              <w:bottom w:val="nil"/>
              <w:right w:val="nil"/>
            </w:tcBorders>
            <w:shd w:val="clear" w:color="auto" w:fill="auto"/>
            <w:noWrap/>
            <w:vAlign w:val="bottom"/>
            <w:hideMark/>
          </w:tcPr>
          <w:p w:rsidR="00D05D42" w:rsidRDefault="00D05D42" w:rsidP="008E026E">
            <w:pPr>
              <w:spacing w:after="0"/>
              <w:ind w:left="0"/>
              <w:rPr>
                <w:rFonts w:ascii="Times New Roman" w:eastAsia="Times New Roman" w:hAnsi="Times New Roman" w:cs="Times New Roman"/>
                <w:b/>
                <w:bCs/>
                <w:sz w:val="32"/>
                <w:szCs w:val="32"/>
                <w:lang w:eastAsia="ru-RU"/>
              </w:rPr>
            </w:pPr>
          </w:p>
          <w:p w:rsidR="00D05D42" w:rsidRDefault="00D05D42" w:rsidP="00D05D42">
            <w:pPr>
              <w:spacing w:after="0"/>
              <w:ind w:left="0"/>
              <w:rPr>
                <w:rFonts w:ascii="Times New Roman" w:hAnsi="Times New Roman" w:cs="Times New Roman"/>
                <w:sz w:val="28"/>
                <w:szCs w:val="28"/>
              </w:rPr>
            </w:pPr>
            <w:r>
              <w:rPr>
                <w:rFonts w:ascii="Times New Roman" w:hAnsi="Times New Roman" w:cs="Times New Roman"/>
                <w:sz w:val="28"/>
                <w:szCs w:val="28"/>
              </w:rPr>
              <w:t>Форма  расчета                                                                              Приложение  №2</w:t>
            </w:r>
          </w:p>
          <w:p w:rsidR="00D05D42" w:rsidRDefault="00D05D42" w:rsidP="00D05D42">
            <w:pPr>
              <w:spacing w:after="0"/>
              <w:ind w:left="0"/>
              <w:rPr>
                <w:rFonts w:ascii="Times New Roman" w:hAnsi="Times New Roman" w:cs="Times New Roman"/>
                <w:sz w:val="28"/>
                <w:szCs w:val="28"/>
              </w:rPr>
            </w:pPr>
          </w:p>
          <w:p w:rsidR="004C184A" w:rsidRPr="004C184A" w:rsidRDefault="004C184A" w:rsidP="00D05D42">
            <w:pPr>
              <w:spacing w:after="0"/>
              <w:ind w:left="0"/>
              <w:rPr>
                <w:rFonts w:ascii="Times New Roman" w:eastAsia="Times New Roman" w:hAnsi="Times New Roman" w:cs="Times New Roman"/>
                <w:b/>
                <w:bCs/>
                <w:sz w:val="32"/>
                <w:szCs w:val="32"/>
                <w:lang w:eastAsia="ru-RU"/>
              </w:rPr>
            </w:pPr>
            <w:r w:rsidRPr="004C184A">
              <w:rPr>
                <w:rFonts w:ascii="Times New Roman" w:eastAsia="Times New Roman" w:hAnsi="Times New Roman" w:cs="Times New Roman"/>
                <w:b/>
                <w:bCs/>
                <w:sz w:val="32"/>
                <w:szCs w:val="32"/>
                <w:lang w:eastAsia="ru-RU"/>
              </w:rPr>
              <w:t xml:space="preserve">Расчет возмещения расходов , связанных с прекращением движения  трамваев  (упущенной выгоды) составлен в соответствии с </w:t>
            </w:r>
          </w:p>
        </w:tc>
      </w:tr>
      <w:tr w:rsidR="004C184A" w:rsidRPr="004C184A" w:rsidTr="00346AB5">
        <w:trPr>
          <w:trHeight w:val="166"/>
        </w:trPr>
        <w:tc>
          <w:tcPr>
            <w:tcW w:w="4892" w:type="dxa"/>
            <w:gridSpan w:val="2"/>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 xml:space="preserve">Методическими рекомендациями «Определение размера </w:t>
            </w:r>
            <w:r w:rsidR="008E026E">
              <w:rPr>
                <w:rFonts w:ascii="Times New Roman" w:eastAsia="Times New Roman" w:hAnsi="Times New Roman" w:cs="Times New Roman"/>
                <w:sz w:val="24"/>
                <w:szCs w:val="24"/>
                <w:lang w:eastAsia="ru-RU"/>
              </w:rPr>
              <w:t>у</w:t>
            </w:r>
            <w:r w:rsidRPr="004C184A">
              <w:rPr>
                <w:rFonts w:ascii="Times New Roman" w:eastAsia="Times New Roman" w:hAnsi="Times New Roman" w:cs="Times New Roman"/>
                <w:sz w:val="24"/>
                <w:szCs w:val="24"/>
                <w:lang w:eastAsia="ru-RU"/>
              </w:rPr>
              <w:t>пущенной выгоды»</w:t>
            </w:r>
          </w:p>
        </w:tc>
        <w:tc>
          <w:tcPr>
            <w:tcW w:w="906" w:type="dxa"/>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p>
        </w:tc>
        <w:tc>
          <w:tcPr>
            <w:tcW w:w="4309" w:type="dxa"/>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0"/>
                <w:szCs w:val="20"/>
                <w:lang w:eastAsia="ru-RU"/>
              </w:rPr>
            </w:pPr>
          </w:p>
        </w:tc>
      </w:tr>
      <w:tr w:rsidR="008E026E" w:rsidRPr="004C184A" w:rsidTr="00346AB5">
        <w:trPr>
          <w:trHeight w:val="166"/>
        </w:trPr>
        <w:tc>
          <w:tcPr>
            <w:tcW w:w="5798" w:type="dxa"/>
            <w:gridSpan w:val="3"/>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утв.экспертным советом союза судебных экспертов ,  реквизиты документа МР–1/22 от 06.05.2021</w:t>
            </w:r>
          </w:p>
        </w:tc>
        <w:tc>
          <w:tcPr>
            <w:tcW w:w="4309" w:type="dxa"/>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p>
        </w:tc>
      </w:tr>
      <w:tr w:rsidR="004C184A" w:rsidRPr="004C184A" w:rsidTr="00346AB5">
        <w:trPr>
          <w:trHeight w:val="166"/>
        </w:trPr>
        <w:tc>
          <w:tcPr>
            <w:tcW w:w="4892" w:type="dxa"/>
            <w:gridSpan w:val="2"/>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p>
        </w:tc>
        <w:tc>
          <w:tcPr>
            <w:tcW w:w="4309" w:type="dxa"/>
            <w:tcBorders>
              <w:top w:val="nil"/>
              <w:left w:val="nil"/>
              <w:bottom w:val="nil"/>
              <w:right w:val="nil"/>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sz w:val="20"/>
                <w:szCs w:val="20"/>
                <w:lang w:eastAsia="ru-RU"/>
              </w:rPr>
            </w:pPr>
          </w:p>
        </w:tc>
      </w:tr>
      <w:tr w:rsidR="004C184A" w:rsidRPr="004C184A" w:rsidTr="00CC7D80">
        <w:trPr>
          <w:trHeight w:val="166"/>
        </w:trPr>
        <w:tc>
          <w:tcPr>
            <w:tcW w:w="3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наименование (п. Методики расчета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способ расчета</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сумма</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приложение</w:t>
            </w:r>
          </w:p>
        </w:tc>
      </w:tr>
      <w:tr w:rsidR="004C184A" w:rsidRPr="004C184A" w:rsidTr="00CC7D80">
        <w:trPr>
          <w:trHeight w:val="2274"/>
        </w:trPr>
        <w:tc>
          <w:tcPr>
            <w:tcW w:w="3283" w:type="dxa"/>
            <w:tcBorders>
              <w:top w:val="nil"/>
              <w:left w:val="single" w:sz="4" w:space="0" w:color="auto"/>
              <w:bottom w:val="single" w:sz="4" w:space="0" w:color="auto"/>
              <w:right w:val="single" w:sz="4" w:space="0" w:color="auto"/>
            </w:tcBorders>
            <w:shd w:val="clear" w:color="auto" w:fill="auto"/>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 xml:space="preserve">3.1.1.1 Упущенные доходы. Показатели упущенной выгоды                                                    </w:t>
            </w:r>
          </w:p>
        </w:tc>
        <w:tc>
          <w:tcPr>
            <w:tcW w:w="1609" w:type="dxa"/>
            <w:vMerge w:val="restart"/>
            <w:tcBorders>
              <w:top w:val="nil"/>
              <w:left w:val="single" w:sz="4" w:space="0" w:color="auto"/>
              <w:bottom w:val="single" w:sz="4" w:space="0" w:color="000000"/>
              <w:right w:val="single" w:sz="4" w:space="0" w:color="auto"/>
            </w:tcBorders>
            <w:shd w:val="clear" w:color="auto" w:fill="auto"/>
            <w:vAlign w:val="center"/>
            <w:hideMark/>
          </w:tcPr>
          <w:p w:rsidR="004C184A" w:rsidRPr="004C184A" w:rsidRDefault="004C184A" w:rsidP="008E026E">
            <w:pPr>
              <w:spacing w:after="0"/>
              <w:ind w:left="0"/>
              <w:jc w:val="center"/>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 xml:space="preserve">Упущенная выгода определяется как потеря дохода (с учетом расходов) </w:t>
            </w:r>
          </w:p>
        </w:tc>
        <w:tc>
          <w:tcPr>
            <w:tcW w:w="906" w:type="dxa"/>
            <w:tcBorders>
              <w:top w:val="nil"/>
              <w:left w:val="nil"/>
              <w:bottom w:val="single" w:sz="4" w:space="0" w:color="auto"/>
              <w:right w:val="single" w:sz="4" w:space="0" w:color="auto"/>
            </w:tcBorders>
            <w:shd w:val="clear" w:color="auto" w:fill="auto"/>
            <w:hideMark/>
          </w:tcPr>
          <w:p w:rsidR="004C184A" w:rsidRPr="004C184A" w:rsidRDefault="004C184A" w:rsidP="008E026E">
            <w:pPr>
              <w:spacing w:after="0"/>
              <w:ind w:left="0"/>
              <w:jc w:val="right"/>
              <w:rPr>
                <w:rFonts w:ascii="Times New Roman" w:eastAsia="Times New Roman" w:hAnsi="Times New Roman" w:cs="Times New Roman"/>
                <w:sz w:val="24"/>
                <w:szCs w:val="24"/>
                <w:lang w:eastAsia="ru-RU"/>
              </w:rPr>
            </w:pPr>
          </w:p>
        </w:tc>
        <w:tc>
          <w:tcPr>
            <w:tcW w:w="4309" w:type="dxa"/>
            <w:tcBorders>
              <w:top w:val="nil"/>
              <w:left w:val="nil"/>
              <w:bottom w:val="single" w:sz="4" w:space="0" w:color="auto"/>
              <w:right w:val="single" w:sz="4" w:space="0" w:color="auto"/>
            </w:tcBorders>
            <w:shd w:val="clear" w:color="auto" w:fill="auto"/>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r w:rsidRPr="004C184A">
              <w:rPr>
                <w:rFonts w:ascii="Times New Roman" w:eastAsia="Times New Roman" w:hAnsi="Times New Roman" w:cs="Times New Roman"/>
                <w:b/>
                <w:bCs/>
                <w:sz w:val="24"/>
                <w:szCs w:val="24"/>
                <w:lang w:eastAsia="ru-RU"/>
              </w:rPr>
              <w:t>Обоснование №1</w:t>
            </w:r>
            <w:r w:rsidRPr="004C184A">
              <w:rPr>
                <w:rFonts w:ascii="Times New Roman" w:eastAsia="Times New Roman" w:hAnsi="Times New Roman" w:cs="Times New Roman"/>
                <w:sz w:val="24"/>
                <w:szCs w:val="24"/>
                <w:lang w:eastAsia="ru-RU"/>
              </w:rPr>
              <w:t xml:space="preserve">    Снижение транспортной работы </w:t>
            </w:r>
            <w:r w:rsidR="008E026E">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 xml:space="preserve">вагоно-часов.                                                                                           </w:t>
            </w:r>
            <w:r w:rsidRPr="004C184A">
              <w:rPr>
                <w:rFonts w:ascii="Times New Roman" w:eastAsia="Times New Roman" w:hAnsi="Times New Roman" w:cs="Times New Roman"/>
                <w:b/>
                <w:bCs/>
                <w:sz w:val="24"/>
                <w:szCs w:val="24"/>
                <w:lang w:eastAsia="ru-RU"/>
              </w:rPr>
              <w:t xml:space="preserve">Обоснование №2,2-1  </w:t>
            </w:r>
            <w:r w:rsidRPr="004C184A">
              <w:rPr>
                <w:rFonts w:ascii="Times New Roman" w:eastAsia="Times New Roman" w:hAnsi="Times New Roman" w:cs="Times New Roman"/>
                <w:sz w:val="24"/>
                <w:szCs w:val="24"/>
                <w:lang w:eastAsia="ru-RU"/>
              </w:rPr>
              <w:t xml:space="preserve">расчет потери субсидии </w:t>
            </w:r>
            <w:r w:rsidR="008E026E">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руб.; расчет потери субсидии за льготных категорий граждан</w:t>
            </w:r>
            <w:r w:rsidR="008E026E">
              <w:rPr>
                <w:rFonts w:ascii="Times New Roman" w:eastAsia="Times New Roman" w:hAnsi="Times New Roman" w:cs="Times New Roman"/>
                <w:sz w:val="24"/>
                <w:szCs w:val="24"/>
                <w:lang w:eastAsia="ru-RU"/>
              </w:rPr>
              <w:t xml:space="preserve"> 000</w:t>
            </w:r>
            <w:r w:rsidRPr="004C184A">
              <w:rPr>
                <w:rFonts w:ascii="Times New Roman" w:eastAsia="Times New Roman" w:hAnsi="Times New Roman" w:cs="Times New Roman"/>
                <w:sz w:val="24"/>
                <w:szCs w:val="24"/>
                <w:lang w:eastAsia="ru-RU"/>
              </w:rPr>
              <w:t>руб., расчет потери за компенсацию провоза пенсионеров</w:t>
            </w:r>
            <w:r w:rsidR="008E026E">
              <w:rPr>
                <w:rFonts w:ascii="Times New Roman" w:eastAsia="Times New Roman" w:hAnsi="Times New Roman" w:cs="Times New Roman"/>
                <w:sz w:val="24"/>
                <w:szCs w:val="24"/>
                <w:lang w:eastAsia="ru-RU"/>
              </w:rPr>
              <w:t xml:space="preserve"> 000</w:t>
            </w:r>
            <w:r w:rsidRPr="004C184A">
              <w:rPr>
                <w:rFonts w:ascii="Times New Roman" w:eastAsia="Times New Roman" w:hAnsi="Times New Roman" w:cs="Times New Roman"/>
                <w:sz w:val="24"/>
                <w:szCs w:val="24"/>
                <w:lang w:eastAsia="ru-RU"/>
              </w:rPr>
              <w:t xml:space="preserve"> руб.,                 расчет потери собственных доходов </w:t>
            </w:r>
            <w:r w:rsidR="008E026E">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 xml:space="preserve"> руб.                                            В подтверждение объема неполученного дохода  предоставлено   ретроспективная информация (сведения автоматической регистрации системы "Электронный проездной"*</w:t>
            </w:r>
            <w:proofErr w:type="gramStart"/>
            <w:r w:rsidRPr="004C184A">
              <w:rPr>
                <w:rFonts w:ascii="Times New Roman" w:eastAsia="Times New Roman" w:hAnsi="Times New Roman" w:cs="Times New Roman"/>
                <w:sz w:val="24"/>
                <w:szCs w:val="24"/>
                <w:lang w:eastAsia="ru-RU"/>
              </w:rPr>
              <w:t xml:space="preserve"> </w:t>
            </w:r>
            <w:r w:rsidR="008E026E">
              <w:rPr>
                <w:rFonts w:ascii="Times New Roman" w:eastAsia="Times New Roman" w:hAnsi="Times New Roman" w:cs="Times New Roman"/>
                <w:sz w:val="24"/>
                <w:szCs w:val="24"/>
                <w:lang w:eastAsia="ru-RU"/>
              </w:rPr>
              <w:t>.</w:t>
            </w:r>
            <w:proofErr w:type="gramEnd"/>
          </w:p>
        </w:tc>
      </w:tr>
      <w:tr w:rsidR="004C184A" w:rsidRPr="004C184A" w:rsidTr="00CC7D80">
        <w:trPr>
          <w:trHeight w:val="1033"/>
        </w:trPr>
        <w:tc>
          <w:tcPr>
            <w:tcW w:w="3283" w:type="dxa"/>
            <w:tcBorders>
              <w:top w:val="nil"/>
              <w:left w:val="single" w:sz="4" w:space="0" w:color="auto"/>
              <w:bottom w:val="single" w:sz="4" w:space="0" w:color="auto"/>
              <w:right w:val="single" w:sz="4" w:space="0" w:color="auto"/>
            </w:tcBorders>
            <w:shd w:val="clear" w:color="auto" w:fill="auto"/>
            <w:noWrap/>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3.1.1.2.Экономия затрат (расходы)</w:t>
            </w:r>
          </w:p>
        </w:tc>
        <w:tc>
          <w:tcPr>
            <w:tcW w:w="1609" w:type="dxa"/>
            <w:vMerge/>
            <w:tcBorders>
              <w:top w:val="nil"/>
              <w:left w:val="single" w:sz="4" w:space="0" w:color="auto"/>
              <w:bottom w:val="single" w:sz="4" w:space="0" w:color="000000"/>
              <w:right w:val="single" w:sz="4" w:space="0" w:color="auto"/>
            </w:tcBorders>
            <w:vAlign w:val="center"/>
            <w:hideMark/>
          </w:tcPr>
          <w:p w:rsidR="004C184A" w:rsidRPr="004C184A" w:rsidRDefault="004C184A" w:rsidP="008E026E">
            <w:pPr>
              <w:spacing w:after="0"/>
              <w:ind w:left="0"/>
              <w:rPr>
                <w:rFonts w:ascii="Times New Roman" w:eastAsia="Times New Roman" w:hAnsi="Times New Roman" w:cs="Times New Roman"/>
                <w:sz w:val="24"/>
                <w:szCs w:val="24"/>
                <w:lang w:eastAsia="ru-RU"/>
              </w:rPr>
            </w:pPr>
          </w:p>
        </w:tc>
        <w:tc>
          <w:tcPr>
            <w:tcW w:w="906" w:type="dxa"/>
            <w:tcBorders>
              <w:top w:val="nil"/>
              <w:left w:val="nil"/>
              <w:bottom w:val="nil"/>
              <w:right w:val="single" w:sz="4" w:space="0" w:color="auto"/>
            </w:tcBorders>
            <w:shd w:val="clear" w:color="auto" w:fill="auto"/>
          </w:tcPr>
          <w:p w:rsidR="004C184A" w:rsidRPr="004C184A" w:rsidRDefault="004C184A" w:rsidP="008E026E">
            <w:pPr>
              <w:spacing w:after="0"/>
              <w:ind w:left="0"/>
              <w:jc w:val="right"/>
              <w:rPr>
                <w:rFonts w:ascii="Times New Roman" w:eastAsia="Times New Roman" w:hAnsi="Times New Roman" w:cs="Times New Roman"/>
                <w:sz w:val="24"/>
                <w:szCs w:val="24"/>
                <w:lang w:eastAsia="ru-RU"/>
              </w:rPr>
            </w:pPr>
          </w:p>
        </w:tc>
        <w:tc>
          <w:tcPr>
            <w:tcW w:w="4309" w:type="dxa"/>
            <w:tcBorders>
              <w:top w:val="nil"/>
              <w:left w:val="nil"/>
              <w:bottom w:val="nil"/>
              <w:right w:val="single" w:sz="4" w:space="0" w:color="auto"/>
            </w:tcBorders>
            <w:shd w:val="clear" w:color="auto" w:fill="auto"/>
            <w:vAlign w:val="bottom"/>
            <w:hideMark/>
          </w:tcPr>
          <w:p w:rsidR="004C184A" w:rsidRPr="004C184A" w:rsidRDefault="004C184A" w:rsidP="00346AB5">
            <w:pPr>
              <w:spacing w:after="0"/>
              <w:ind w:left="0"/>
              <w:rPr>
                <w:rFonts w:ascii="Times New Roman" w:eastAsia="Times New Roman" w:hAnsi="Times New Roman" w:cs="Times New Roman"/>
                <w:sz w:val="24"/>
                <w:szCs w:val="24"/>
                <w:lang w:eastAsia="ru-RU"/>
              </w:rPr>
            </w:pPr>
            <w:r w:rsidRPr="004C184A">
              <w:rPr>
                <w:rFonts w:ascii="Times New Roman" w:eastAsia="Times New Roman" w:hAnsi="Times New Roman" w:cs="Times New Roman"/>
                <w:b/>
                <w:bCs/>
                <w:sz w:val="24"/>
                <w:szCs w:val="24"/>
                <w:lang w:eastAsia="ru-RU"/>
              </w:rPr>
              <w:t>Обоснование №3 .</w:t>
            </w:r>
            <w:r w:rsidRPr="004C184A">
              <w:rPr>
                <w:rFonts w:ascii="Times New Roman" w:eastAsia="Times New Roman" w:hAnsi="Times New Roman" w:cs="Times New Roman"/>
                <w:sz w:val="24"/>
                <w:szCs w:val="24"/>
                <w:lang w:eastAsia="ru-RU"/>
              </w:rPr>
              <w:t>Расчет экономии затрат на энергоресурсы(</w:t>
            </w:r>
            <w:r w:rsidR="00346AB5">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 xml:space="preserve"> руб.) </w:t>
            </w:r>
            <w:r w:rsidRPr="004C184A">
              <w:rPr>
                <w:rFonts w:ascii="Times New Roman" w:eastAsia="Times New Roman" w:hAnsi="Times New Roman" w:cs="Times New Roman"/>
                <w:b/>
                <w:bCs/>
                <w:sz w:val="24"/>
                <w:szCs w:val="24"/>
                <w:lang w:eastAsia="ru-RU"/>
              </w:rPr>
              <w:t>Обоснование №4.</w:t>
            </w:r>
            <w:r w:rsidRPr="004C184A">
              <w:rPr>
                <w:rFonts w:ascii="Times New Roman" w:eastAsia="Times New Roman" w:hAnsi="Times New Roman" w:cs="Times New Roman"/>
                <w:sz w:val="24"/>
                <w:szCs w:val="24"/>
                <w:lang w:eastAsia="ru-RU"/>
              </w:rPr>
              <w:t xml:space="preserve">  Расчет экономии затрат на оплату труда  водителям(</w:t>
            </w:r>
            <w:r w:rsidR="00346AB5">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 xml:space="preserve"> руб.) и кондукторам (</w:t>
            </w:r>
            <w:r w:rsidR="00346AB5">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 xml:space="preserve"> руб.)  на время ремонтных работ </w:t>
            </w:r>
            <w:proofErr w:type="gramStart"/>
            <w:r w:rsidRPr="004C184A">
              <w:rPr>
                <w:rFonts w:ascii="Times New Roman" w:eastAsia="Times New Roman" w:hAnsi="Times New Roman" w:cs="Times New Roman"/>
                <w:sz w:val="24"/>
                <w:szCs w:val="24"/>
                <w:lang w:eastAsia="ru-RU"/>
              </w:rPr>
              <w:t xml:space="preserve">( </w:t>
            </w:r>
            <w:proofErr w:type="gramEnd"/>
            <w:r w:rsidRPr="004C184A">
              <w:rPr>
                <w:rFonts w:ascii="Times New Roman" w:eastAsia="Times New Roman" w:hAnsi="Times New Roman" w:cs="Times New Roman"/>
                <w:sz w:val="24"/>
                <w:szCs w:val="24"/>
                <w:lang w:eastAsia="ru-RU"/>
              </w:rPr>
              <w:t>с учетом начислений на ФОТ 30,7%).Обоснование №5 расчет экономии от рем. обслуживания (ТО1,ТО2,ЕО)-</w:t>
            </w:r>
            <w:r w:rsidR="00346AB5">
              <w:rPr>
                <w:rFonts w:ascii="Times New Roman" w:eastAsia="Times New Roman" w:hAnsi="Times New Roman" w:cs="Times New Roman"/>
                <w:sz w:val="24"/>
                <w:szCs w:val="24"/>
                <w:lang w:eastAsia="ru-RU"/>
              </w:rPr>
              <w:t>000</w:t>
            </w:r>
            <w:r w:rsidRPr="004C184A">
              <w:rPr>
                <w:rFonts w:ascii="Times New Roman" w:eastAsia="Times New Roman" w:hAnsi="Times New Roman" w:cs="Times New Roman"/>
                <w:sz w:val="24"/>
                <w:szCs w:val="24"/>
                <w:lang w:eastAsia="ru-RU"/>
              </w:rPr>
              <w:t xml:space="preserve"> руб.</w:t>
            </w:r>
          </w:p>
        </w:tc>
      </w:tr>
      <w:tr w:rsidR="004C184A" w:rsidRPr="004C184A" w:rsidTr="00CC7D80">
        <w:trPr>
          <w:trHeight w:val="619"/>
        </w:trPr>
        <w:tc>
          <w:tcPr>
            <w:tcW w:w="3283" w:type="dxa"/>
            <w:tcBorders>
              <w:top w:val="nil"/>
              <w:left w:val="single" w:sz="4" w:space="0" w:color="auto"/>
              <w:bottom w:val="single" w:sz="4" w:space="0" w:color="auto"/>
              <w:right w:val="single" w:sz="4" w:space="0" w:color="auto"/>
            </w:tcBorders>
            <w:shd w:val="clear" w:color="000000" w:fill="DDEBF7"/>
            <w:noWrap/>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Упущенная выгода (убыток) (31.1.1.-3.1.1.2.)</w:t>
            </w:r>
          </w:p>
        </w:tc>
        <w:tc>
          <w:tcPr>
            <w:tcW w:w="1609" w:type="dxa"/>
            <w:tcBorders>
              <w:top w:val="nil"/>
              <w:left w:val="nil"/>
              <w:bottom w:val="single" w:sz="4" w:space="0" w:color="auto"/>
              <w:right w:val="single" w:sz="4" w:space="0" w:color="auto"/>
            </w:tcBorders>
            <w:shd w:val="clear" w:color="000000" w:fill="DDEBF7"/>
            <w:vAlign w:val="center"/>
            <w:hideMark/>
          </w:tcPr>
          <w:p w:rsidR="004C184A" w:rsidRPr="004C184A" w:rsidRDefault="004C184A" w:rsidP="008E026E">
            <w:pPr>
              <w:spacing w:after="0"/>
              <w:ind w:left="0"/>
              <w:jc w:val="center"/>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 </w:t>
            </w:r>
          </w:p>
        </w:tc>
        <w:tc>
          <w:tcPr>
            <w:tcW w:w="906" w:type="dxa"/>
            <w:tcBorders>
              <w:top w:val="single" w:sz="4" w:space="0" w:color="auto"/>
              <w:left w:val="nil"/>
              <w:bottom w:val="nil"/>
              <w:right w:val="single" w:sz="4" w:space="0" w:color="auto"/>
            </w:tcBorders>
            <w:shd w:val="clear" w:color="000000" w:fill="DDEBF7"/>
            <w:hideMark/>
          </w:tcPr>
          <w:p w:rsidR="004C184A" w:rsidRPr="004C184A" w:rsidRDefault="00346AB5" w:rsidP="008E026E">
            <w:pPr>
              <w:spacing w:after="0"/>
              <w:ind w:left="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0000</w:t>
            </w:r>
          </w:p>
        </w:tc>
        <w:tc>
          <w:tcPr>
            <w:tcW w:w="4309" w:type="dxa"/>
            <w:tcBorders>
              <w:top w:val="single" w:sz="4" w:space="0" w:color="auto"/>
              <w:left w:val="nil"/>
              <w:bottom w:val="nil"/>
              <w:right w:val="single" w:sz="4" w:space="0" w:color="auto"/>
            </w:tcBorders>
            <w:shd w:val="clear" w:color="000000" w:fill="DDEBF7"/>
            <w:vAlign w:val="bottom"/>
            <w:hideMark/>
          </w:tcPr>
          <w:p w:rsidR="004C184A" w:rsidRPr="004C184A" w:rsidRDefault="004C184A" w:rsidP="008E026E">
            <w:pPr>
              <w:spacing w:after="0"/>
              <w:ind w:left="0"/>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 </w:t>
            </w:r>
          </w:p>
        </w:tc>
      </w:tr>
      <w:tr w:rsidR="00CC7D80" w:rsidRPr="004C184A" w:rsidTr="00CC7D80">
        <w:trPr>
          <w:trHeight w:val="443"/>
        </w:trPr>
        <w:tc>
          <w:tcPr>
            <w:tcW w:w="10107" w:type="dxa"/>
            <w:gridSpan w:val="4"/>
            <w:tcBorders>
              <w:top w:val="nil"/>
              <w:left w:val="single" w:sz="4" w:space="0" w:color="auto"/>
              <w:bottom w:val="single" w:sz="4" w:space="0" w:color="auto"/>
              <w:right w:val="single" w:sz="4" w:space="0" w:color="auto"/>
            </w:tcBorders>
            <w:shd w:val="clear" w:color="auto" w:fill="auto"/>
            <w:noWrap/>
            <w:vAlign w:val="bottom"/>
            <w:hideMark/>
          </w:tcPr>
          <w:p w:rsidR="00CC7D80" w:rsidRPr="004C184A" w:rsidRDefault="00CC7D80"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Дополнительные  данные</w:t>
            </w:r>
            <w:r>
              <w:rPr>
                <w:rFonts w:ascii="Times New Roman" w:eastAsia="Times New Roman" w:hAnsi="Times New Roman" w:cs="Times New Roman"/>
                <w:b/>
                <w:bCs/>
                <w:sz w:val="24"/>
                <w:szCs w:val="24"/>
                <w:lang w:eastAsia="ru-RU"/>
              </w:rPr>
              <w:t xml:space="preserve"> (выборочно по дополнительным запросам)</w:t>
            </w:r>
            <w:r w:rsidRPr="004C184A">
              <w:rPr>
                <w:rFonts w:ascii="Times New Roman" w:eastAsia="Times New Roman" w:hAnsi="Times New Roman" w:cs="Times New Roman"/>
                <w:b/>
                <w:bCs/>
                <w:sz w:val="24"/>
                <w:szCs w:val="24"/>
                <w:lang w:eastAsia="ru-RU"/>
              </w:rPr>
              <w:t>:</w:t>
            </w:r>
          </w:p>
          <w:p w:rsidR="00CC7D80" w:rsidRDefault="00CC7D80" w:rsidP="00CC7D80">
            <w:pPr>
              <w:spacing w:after="0"/>
              <w:ind w:left="0"/>
              <w:rPr>
                <w:rFonts w:ascii="Times New Roman" w:eastAsia="Times New Roman" w:hAnsi="Times New Roman" w:cs="Times New Roman"/>
                <w:b/>
                <w:bCs/>
                <w:color w:val="222222"/>
                <w:sz w:val="24"/>
                <w:szCs w:val="24"/>
                <w:lang w:eastAsia="ru-RU"/>
              </w:rPr>
            </w:pPr>
            <w:r w:rsidRPr="004C184A">
              <w:rPr>
                <w:rFonts w:ascii="Times New Roman" w:eastAsia="Times New Roman" w:hAnsi="Times New Roman" w:cs="Times New Roman"/>
                <w:b/>
                <w:bCs/>
                <w:color w:val="222222"/>
                <w:sz w:val="24"/>
                <w:szCs w:val="24"/>
                <w:lang w:eastAsia="ru-RU"/>
              </w:rPr>
              <w:t xml:space="preserve">Анализ маршрутов за период с </w:t>
            </w:r>
            <w:r>
              <w:rPr>
                <w:rFonts w:ascii="Times New Roman" w:eastAsia="Times New Roman" w:hAnsi="Times New Roman" w:cs="Times New Roman"/>
                <w:b/>
                <w:bCs/>
                <w:color w:val="222222"/>
                <w:sz w:val="24"/>
                <w:szCs w:val="24"/>
                <w:lang w:eastAsia="ru-RU"/>
              </w:rPr>
              <w:t>___</w:t>
            </w:r>
            <w:r w:rsidRPr="004C184A">
              <w:rPr>
                <w:rFonts w:ascii="Times New Roman" w:eastAsia="Times New Roman" w:hAnsi="Times New Roman" w:cs="Times New Roman"/>
                <w:b/>
                <w:bCs/>
                <w:color w:val="222222"/>
                <w:sz w:val="24"/>
                <w:szCs w:val="24"/>
                <w:lang w:eastAsia="ru-RU"/>
              </w:rPr>
              <w:t xml:space="preserve"> годы.    </w:t>
            </w:r>
          </w:p>
          <w:p w:rsidR="00CC7D80" w:rsidRPr="004C184A" w:rsidRDefault="00666240" w:rsidP="00CC7D80">
            <w:pPr>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22222"/>
                <w:sz w:val="24"/>
                <w:szCs w:val="24"/>
                <w:lang w:eastAsia="ru-RU"/>
              </w:rPr>
              <w:t>Р</w:t>
            </w:r>
            <w:r w:rsidR="00CC7D80" w:rsidRPr="004C184A">
              <w:rPr>
                <w:rFonts w:ascii="Times New Roman" w:eastAsia="Times New Roman" w:hAnsi="Times New Roman" w:cs="Times New Roman"/>
                <w:b/>
                <w:bCs/>
                <w:color w:val="222222"/>
                <w:sz w:val="24"/>
                <w:szCs w:val="24"/>
                <w:lang w:eastAsia="ru-RU"/>
              </w:rPr>
              <w:t>етроспективная информация (сведения  автоматической регистрации системы Электронный проездной по маршруту №</w:t>
            </w:r>
            <w:r w:rsidR="00CC7D80">
              <w:rPr>
                <w:rFonts w:ascii="Times New Roman" w:eastAsia="Times New Roman" w:hAnsi="Times New Roman" w:cs="Times New Roman"/>
                <w:b/>
                <w:bCs/>
                <w:color w:val="222222"/>
                <w:sz w:val="24"/>
                <w:szCs w:val="24"/>
                <w:lang w:eastAsia="ru-RU"/>
              </w:rPr>
              <w:t>0</w:t>
            </w:r>
            <w:r w:rsidR="00CC7D80" w:rsidRPr="004C184A">
              <w:rPr>
                <w:rFonts w:ascii="Times New Roman" w:eastAsia="Times New Roman" w:hAnsi="Times New Roman" w:cs="Times New Roman"/>
                <w:b/>
                <w:bCs/>
                <w:color w:val="222222"/>
                <w:sz w:val="24"/>
                <w:szCs w:val="24"/>
                <w:lang w:eastAsia="ru-RU"/>
              </w:rPr>
              <w:t xml:space="preserve"> за </w:t>
            </w:r>
            <w:r w:rsidR="00CC7D80">
              <w:rPr>
                <w:rFonts w:ascii="Times New Roman" w:eastAsia="Times New Roman" w:hAnsi="Times New Roman" w:cs="Times New Roman"/>
                <w:b/>
                <w:bCs/>
                <w:color w:val="222222"/>
                <w:sz w:val="24"/>
                <w:szCs w:val="24"/>
                <w:lang w:eastAsia="ru-RU"/>
              </w:rPr>
              <w:t>____</w:t>
            </w:r>
            <w:r w:rsidR="00CC7D80" w:rsidRPr="004C184A">
              <w:rPr>
                <w:rFonts w:ascii="Times New Roman" w:eastAsia="Times New Roman" w:hAnsi="Times New Roman" w:cs="Times New Roman"/>
                <w:b/>
                <w:bCs/>
                <w:color w:val="222222"/>
                <w:sz w:val="24"/>
                <w:szCs w:val="24"/>
                <w:lang w:eastAsia="ru-RU"/>
              </w:rPr>
              <w:t xml:space="preserve"> года</w:t>
            </w:r>
            <w:proofErr w:type="gramStart"/>
            <w:r w:rsidR="00CC7D80" w:rsidRPr="004C184A">
              <w:rPr>
                <w:rFonts w:ascii="Times New Roman" w:eastAsia="Times New Roman" w:hAnsi="Times New Roman" w:cs="Times New Roman"/>
                <w:b/>
                <w:bCs/>
                <w:color w:val="222222"/>
                <w:sz w:val="24"/>
                <w:szCs w:val="24"/>
                <w:lang w:eastAsia="ru-RU"/>
              </w:rPr>
              <w:t xml:space="preserve"> )</w:t>
            </w:r>
            <w:proofErr w:type="gramEnd"/>
            <w:r w:rsidR="00CC7D80" w:rsidRPr="004C184A">
              <w:rPr>
                <w:rFonts w:ascii="Times New Roman" w:eastAsia="Times New Roman" w:hAnsi="Times New Roman" w:cs="Times New Roman"/>
                <w:b/>
                <w:bCs/>
                <w:color w:val="222222"/>
                <w:sz w:val="24"/>
                <w:szCs w:val="24"/>
                <w:lang w:eastAsia="ru-RU"/>
              </w:rPr>
              <w:t>.</w:t>
            </w:r>
          </w:p>
          <w:p w:rsidR="00CC7D80" w:rsidRPr="004C184A" w:rsidRDefault="00CC7D80" w:rsidP="008E026E">
            <w:pPr>
              <w:spacing w:after="0"/>
              <w:ind w:left="0"/>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 </w:t>
            </w:r>
          </w:p>
        </w:tc>
      </w:tr>
      <w:tr w:rsidR="004C184A" w:rsidRPr="004C184A" w:rsidTr="00346AB5">
        <w:trPr>
          <w:trHeight w:val="953"/>
        </w:trPr>
        <w:tc>
          <w:tcPr>
            <w:tcW w:w="3283" w:type="dxa"/>
            <w:tcBorders>
              <w:top w:val="nil"/>
              <w:left w:val="single" w:sz="4" w:space="0" w:color="auto"/>
              <w:bottom w:val="single" w:sz="4" w:space="0" w:color="auto"/>
              <w:right w:val="single" w:sz="4" w:space="0" w:color="auto"/>
            </w:tcBorders>
            <w:shd w:val="clear" w:color="000000" w:fill="FFFFFF"/>
            <w:noWrap/>
            <w:vAlign w:val="center"/>
            <w:hideMark/>
          </w:tcPr>
          <w:p w:rsidR="004C184A" w:rsidRPr="004C184A" w:rsidRDefault="004C184A" w:rsidP="008E026E">
            <w:pPr>
              <w:spacing w:after="0"/>
              <w:ind w:left="0"/>
              <w:rPr>
                <w:rFonts w:ascii="Times New Roman" w:eastAsia="Times New Roman" w:hAnsi="Times New Roman" w:cs="Times New Roman"/>
                <w:b/>
                <w:bCs/>
                <w:sz w:val="24"/>
                <w:szCs w:val="24"/>
                <w:lang w:eastAsia="ru-RU"/>
              </w:rPr>
            </w:pPr>
            <w:r w:rsidRPr="004C184A">
              <w:rPr>
                <w:rFonts w:ascii="Times New Roman" w:eastAsia="Times New Roman" w:hAnsi="Times New Roman" w:cs="Times New Roman"/>
                <w:b/>
                <w:bCs/>
                <w:sz w:val="24"/>
                <w:szCs w:val="24"/>
                <w:lang w:eastAsia="ru-RU"/>
              </w:rPr>
              <w:t>вывод</w:t>
            </w:r>
          </w:p>
        </w:tc>
        <w:tc>
          <w:tcPr>
            <w:tcW w:w="6824" w:type="dxa"/>
            <w:gridSpan w:val="3"/>
            <w:tcBorders>
              <w:top w:val="single" w:sz="4" w:space="0" w:color="auto"/>
              <w:left w:val="nil"/>
              <w:bottom w:val="single" w:sz="4" w:space="0" w:color="auto"/>
              <w:right w:val="single" w:sz="4" w:space="0" w:color="000000"/>
            </w:tcBorders>
            <w:shd w:val="clear" w:color="000000" w:fill="FFFFFF"/>
            <w:vAlign w:val="bottom"/>
            <w:hideMark/>
          </w:tcPr>
          <w:p w:rsidR="004C184A" w:rsidRPr="004C184A" w:rsidRDefault="004C184A" w:rsidP="00666240">
            <w:pPr>
              <w:spacing w:after="0"/>
              <w:ind w:left="0"/>
              <w:jc w:val="center"/>
              <w:rPr>
                <w:rFonts w:ascii="Times New Roman" w:eastAsia="Times New Roman" w:hAnsi="Times New Roman" w:cs="Times New Roman"/>
                <w:sz w:val="24"/>
                <w:szCs w:val="24"/>
                <w:lang w:eastAsia="ru-RU"/>
              </w:rPr>
            </w:pPr>
            <w:r w:rsidRPr="004C184A">
              <w:rPr>
                <w:rFonts w:ascii="Times New Roman" w:eastAsia="Times New Roman" w:hAnsi="Times New Roman" w:cs="Times New Roman"/>
                <w:sz w:val="24"/>
                <w:szCs w:val="24"/>
                <w:lang w:eastAsia="ru-RU"/>
              </w:rPr>
              <w:t>Расчет осуществлялся на основе  фактических данных</w:t>
            </w:r>
            <w:proofErr w:type="gramStart"/>
            <w:r w:rsidRPr="004C184A">
              <w:rPr>
                <w:rFonts w:ascii="Times New Roman" w:eastAsia="Times New Roman" w:hAnsi="Times New Roman" w:cs="Times New Roman"/>
                <w:sz w:val="24"/>
                <w:szCs w:val="24"/>
                <w:lang w:eastAsia="ru-RU"/>
              </w:rPr>
              <w:t xml:space="preserve"> ,</w:t>
            </w:r>
            <w:proofErr w:type="gramEnd"/>
            <w:r w:rsidRPr="004C184A">
              <w:rPr>
                <w:rFonts w:ascii="Times New Roman" w:eastAsia="Times New Roman" w:hAnsi="Times New Roman" w:cs="Times New Roman"/>
                <w:sz w:val="24"/>
                <w:szCs w:val="24"/>
                <w:lang w:eastAsia="ru-RU"/>
              </w:rPr>
              <w:t xml:space="preserve"> подтве</w:t>
            </w:r>
            <w:r w:rsidR="00666240">
              <w:rPr>
                <w:rFonts w:ascii="Times New Roman" w:eastAsia="Times New Roman" w:hAnsi="Times New Roman" w:cs="Times New Roman"/>
                <w:sz w:val="24"/>
                <w:szCs w:val="24"/>
                <w:lang w:eastAsia="ru-RU"/>
              </w:rPr>
              <w:t>р</w:t>
            </w:r>
            <w:r w:rsidRPr="004C184A">
              <w:rPr>
                <w:rFonts w:ascii="Times New Roman" w:eastAsia="Times New Roman" w:hAnsi="Times New Roman" w:cs="Times New Roman"/>
                <w:sz w:val="24"/>
                <w:szCs w:val="24"/>
                <w:lang w:eastAsia="ru-RU"/>
              </w:rPr>
              <w:t>жденны</w:t>
            </w:r>
            <w:r w:rsidR="00666240">
              <w:rPr>
                <w:rFonts w:ascii="Times New Roman" w:eastAsia="Times New Roman" w:hAnsi="Times New Roman" w:cs="Times New Roman"/>
                <w:sz w:val="24"/>
                <w:szCs w:val="24"/>
                <w:lang w:eastAsia="ru-RU"/>
              </w:rPr>
              <w:t>х</w:t>
            </w:r>
            <w:r w:rsidRPr="004C184A">
              <w:rPr>
                <w:rFonts w:ascii="Times New Roman" w:eastAsia="Times New Roman" w:hAnsi="Times New Roman" w:cs="Times New Roman"/>
                <w:sz w:val="24"/>
                <w:szCs w:val="24"/>
                <w:lang w:eastAsia="ru-RU"/>
              </w:rPr>
              <w:t xml:space="preserve">  автоматической регистрацией системы "Электронный проез</w:t>
            </w:r>
            <w:r w:rsidR="00666240">
              <w:rPr>
                <w:rFonts w:ascii="Times New Roman" w:eastAsia="Times New Roman" w:hAnsi="Times New Roman" w:cs="Times New Roman"/>
                <w:sz w:val="24"/>
                <w:szCs w:val="24"/>
                <w:lang w:eastAsia="ru-RU"/>
              </w:rPr>
              <w:t>д</w:t>
            </w:r>
            <w:r w:rsidRPr="004C184A">
              <w:rPr>
                <w:rFonts w:ascii="Times New Roman" w:eastAsia="Times New Roman" w:hAnsi="Times New Roman" w:cs="Times New Roman"/>
                <w:sz w:val="24"/>
                <w:szCs w:val="24"/>
                <w:lang w:eastAsia="ru-RU"/>
              </w:rPr>
              <w:t>ной". Расчетом предусмотрено, что при прочих равных условиях показатели доходности остались бы на прежнем уровне, с учетом исключения прямых расходов (ФОТ  водителей и кондукторов, оплаты за электроэнергию</w:t>
            </w:r>
            <w:proofErr w:type="gramStart"/>
            <w:r w:rsidRPr="004C184A">
              <w:rPr>
                <w:rFonts w:ascii="Times New Roman" w:eastAsia="Times New Roman" w:hAnsi="Times New Roman" w:cs="Times New Roman"/>
                <w:sz w:val="24"/>
                <w:szCs w:val="24"/>
                <w:lang w:eastAsia="ru-RU"/>
              </w:rPr>
              <w:t xml:space="preserve"> )</w:t>
            </w:r>
            <w:proofErr w:type="gramEnd"/>
            <w:r w:rsidRPr="004C184A">
              <w:rPr>
                <w:rFonts w:ascii="Times New Roman" w:eastAsia="Times New Roman" w:hAnsi="Times New Roman" w:cs="Times New Roman"/>
                <w:sz w:val="24"/>
                <w:szCs w:val="24"/>
                <w:lang w:eastAsia="ru-RU"/>
              </w:rPr>
              <w:t xml:space="preserve">. Убытки, связанные с прекращением движения трамваев составили </w:t>
            </w:r>
            <w:r w:rsidR="00346AB5">
              <w:rPr>
                <w:rFonts w:ascii="Times New Roman" w:eastAsia="Times New Roman" w:hAnsi="Times New Roman" w:cs="Times New Roman"/>
                <w:b/>
                <w:bCs/>
                <w:sz w:val="24"/>
                <w:szCs w:val="24"/>
                <w:lang w:eastAsia="ru-RU"/>
              </w:rPr>
              <w:t>000</w:t>
            </w:r>
            <w:r w:rsidRPr="004C184A">
              <w:rPr>
                <w:rFonts w:ascii="Times New Roman" w:eastAsia="Times New Roman" w:hAnsi="Times New Roman" w:cs="Times New Roman"/>
                <w:sz w:val="24"/>
                <w:szCs w:val="24"/>
                <w:lang w:eastAsia="ru-RU"/>
              </w:rPr>
              <w:t>руб.</w:t>
            </w:r>
          </w:p>
        </w:tc>
      </w:tr>
    </w:tbl>
    <w:p w:rsidR="00155BEF" w:rsidRPr="004C184A" w:rsidRDefault="00155BEF" w:rsidP="00155BEF">
      <w:pPr>
        <w:pStyle w:val="a3"/>
        <w:ind w:left="360"/>
        <w:rPr>
          <w:rFonts w:ascii="Times New Roman" w:hAnsi="Times New Roman" w:cs="Times New Roman"/>
          <w:sz w:val="28"/>
          <w:szCs w:val="28"/>
        </w:rPr>
      </w:pPr>
    </w:p>
    <w:sectPr w:rsidR="00155BEF" w:rsidRPr="004C184A" w:rsidSect="00394E7B">
      <w:pgSz w:w="11906" w:h="16838"/>
      <w:pgMar w:top="993"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3613"/>
    <w:multiLevelType w:val="hybridMultilevel"/>
    <w:tmpl w:val="506A5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7656B"/>
    <w:multiLevelType w:val="hybridMultilevel"/>
    <w:tmpl w:val="895AD9E0"/>
    <w:lvl w:ilvl="0" w:tplc="0419000F">
      <w:start w:val="6"/>
      <w:numFmt w:val="decimal"/>
      <w:lvlText w:val="%1."/>
      <w:lvlJc w:val="left"/>
      <w:pPr>
        <w:tabs>
          <w:tab w:val="num" w:pos="3192"/>
        </w:tabs>
        <w:ind w:left="3192" w:hanging="360"/>
      </w:pPr>
      <w:rPr>
        <w:rFonts w:hint="default"/>
      </w:rPr>
    </w:lvl>
    <w:lvl w:ilvl="1" w:tplc="04190019">
      <w:start w:val="1"/>
      <w:numFmt w:val="lowerLetter"/>
      <w:lvlText w:val="%2."/>
      <w:lvlJc w:val="left"/>
      <w:pPr>
        <w:tabs>
          <w:tab w:val="num" w:pos="4097"/>
        </w:tabs>
        <w:ind w:left="4097" w:hanging="360"/>
      </w:pPr>
    </w:lvl>
    <w:lvl w:ilvl="2" w:tplc="0419001B" w:tentative="1">
      <w:start w:val="1"/>
      <w:numFmt w:val="lowerRoman"/>
      <w:lvlText w:val="%3."/>
      <w:lvlJc w:val="right"/>
      <w:pPr>
        <w:tabs>
          <w:tab w:val="num" w:pos="4811"/>
        </w:tabs>
        <w:ind w:left="4811" w:hanging="180"/>
      </w:pPr>
    </w:lvl>
    <w:lvl w:ilvl="3" w:tplc="0419000F" w:tentative="1">
      <w:start w:val="1"/>
      <w:numFmt w:val="decimal"/>
      <w:lvlText w:val="%4."/>
      <w:lvlJc w:val="left"/>
      <w:pPr>
        <w:tabs>
          <w:tab w:val="num" w:pos="5531"/>
        </w:tabs>
        <w:ind w:left="5531" w:hanging="360"/>
      </w:pPr>
    </w:lvl>
    <w:lvl w:ilvl="4" w:tplc="04190019" w:tentative="1">
      <w:start w:val="1"/>
      <w:numFmt w:val="lowerLetter"/>
      <w:lvlText w:val="%5."/>
      <w:lvlJc w:val="left"/>
      <w:pPr>
        <w:tabs>
          <w:tab w:val="num" w:pos="6251"/>
        </w:tabs>
        <w:ind w:left="6251" w:hanging="360"/>
      </w:pPr>
    </w:lvl>
    <w:lvl w:ilvl="5" w:tplc="0419001B" w:tentative="1">
      <w:start w:val="1"/>
      <w:numFmt w:val="lowerRoman"/>
      <w:lvlText w:val="%6."/>
      <w:lvlJc w:val="right"/>
      <w:pPr>
        <w:tabs>
          <w:tab w:val="num" w:pos="6971"/>
        </w:tabs>
        <w:ind w:left="6971" w:hanging="180"/>
      </w:pPr>
    </w:lvl>
    <w:lvl w:ilvl="6" w:tplc="0419000F" w:tentative="1">
      <w:start w:val="1"/>
      <w:numFmt w:val="decimal"/>
      <w:lvlText w:val="%7."/>
      <w:lvlJc w:val="left"/>
      <w:pPr>
        <w:tabs>
          <w:tab w:val="num" w:pos="7691"/>
        </w:tabs>
        <w:ind w:left="7691" w:hanging="360"/>
      </w:pPr>
    </w:lvl>
    <w:lvl w:ilvl="7" w:tplc="04190019" w:tentative="1">
      <w:start w:val="1"/>
      <w:numFmt w:val="lowerLetter"/>
      <w:lvlText w:val="%8."/>
      <w:lvlJc w:val="left"/>
      <w:pPr>
        <w:tabs>
          <w:tab w:val="num" w:pos="8411"/>
        </w:tabs>
        <w:ind w:left="8411" w:hanging="360"/>
      </w:pPr>
    </w:lvl>
    <w:lvl w:ilvl="8" w:tplc="0419001B" w:tentative="1">
      <w:start w:val="1"/>
      <w:numFmt w:val="lowerRoman"/>
      <w:lvlText w:val="%9."/>
      <w:lvlJc w:val="right"/>
      <w:pPr>
        <w:tabs>
          <w:tab w:val="num" w:pos="9131"/>
        </w:tabs>
        <w:ind w:left="9131" w:hanging="180"/>
      </w:pPr>
    </w:lvl>
  </w:abstractNum>
  <w:abstractNum w:abstractNumId="2">
    <w:nsid w:val="1AF972A8"/>
    <w:multiLevelType w:val="multilevel"/>
    <w:tmpl w:val="57328F5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26A20"/>
    <w:multiLevelType w:val="hybridMultilevel"/>
    <w:tmpl w:val="3572A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B74CDD"/>
    <w:multiLevelType w:val="multilevel"/>
    <w:tmpl w:val="7D64CEFC"/>
    <w:lvl w:ilvl="0">
      <w:start w:val="1"/>
      <w:numFmt w:val="decimal"/>
      <w:lvlText w:val="%1."/>
      <w:lvlJc w:val="left"/>
      <w:pPr>
        <w:tabs>
          <w:tab w:val="num" w:pos="2771"/>
        </w:tabs>
        <w:ind w:left="2771"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3491"/>
        </w:tabs>
        <w:ind w:left="3491" w:hanging="1080"/>
      </w:pPr>
      <w:rPr>
        <w:rFonts w:hint="default"/>
      </w:rPr>
    </w:lvl>
    <w:lvl w:ilvl="4">
      <w:start w:val="1"/>
      <w:numFmt w:val="decimal"/>
      <w:isLgl/>
      <w:lvlText w:val="%1.%2.%3.%4.%5."/>
      <w:lvlJc w:val="left"/>
      <w:pPr>
        <w:tabs>
          <w:tab w:val="num" w:pos="3851"/>
        </w:tabs>
        <w:ind w:left="3851" w:hanging="1440"/>
      </w:pPr>
      <w:rPr>
        <w:rFonts w:hint="default"/>
      </w:rPr>
    </w:lvl>
    <w:lvl w:ilvl="5">
      <w:start w:val="1"/>
      <w:numFmt w:val="decimal"/>
      <w:isLgl/>
      <w:lvlText w:val="%1.%2.%3.%4.%5.%6."/>
      <w:lvlJc w:val="left"/>
      <w:pPr>
        <w:tabs>
          <w:tab w:val="num" w:pos="3851"/>
        </w:tabs>
        <w:ind w:left="3851" w:hanging="1440"/>
      </w:pPr>
      <w:rPr>
        <w:rFonts w:hint="default"/>
      </w:rPr>
    </w:lvl>
    <w:lvl w:ilvl="6">
      <w:start w:val="1"/>
      <w:numFmt w:val="decimal"/>
      <w:isLgl/>
      <w:lvlText w:val="%1.%2.%3.%4.%5.%6.%7."/>
      <w:lvlJc w:val="left"/>
      <w:pPr>
        <w:tabs>
          <w:tab w:val="num" w:pos="4211"/>
        </w:tabs>
        <w:ind w:left="4211" w:hanging="1800"/>
      </w:pPr>
      <w:rPr>
        <w:rFonts w:hint="default"/>
      </w:rPr>
    </w:lvl>
    <w:lvl w:ilvl="7">
      <w:start w:val="1"/>
      <w:numFmt w:val="decimal"/>
      <w:isLgl/>
      <w:lvlText w:val="%1.%2.%3.%4.%5.%6.%7.%8."/>
      <w:lvlJc w:val="left"/>
      <w:pPr>
        <w:tabs>
          <w:tab w:val="num" w:pos="4211"/>
        </w:tabs>
        <w:ind w:left="4211" w:hanging="1800"/>
      </w:pPr>
      <w:rPr>
        <w:rFonts w:hint="default"/>
      </w:rPr>
    </w:lvl>
    <w:lvl w:ilvl="8">
      <w:start w:val="1"/>
      <w:numFmt w:val="decimal"/>
      <w:isLgl/>
      <w:lvlText w:val="%1.%2.%3.%4.%5.%6.%7.%8.%9."/>
      <w:lvlJc w:val="left"/>
      <w:pPr>
        <w:tabs>
          <w:tab w:val="num" w:pos="4571"/>
        </w:tabs>
        <w:ind w:left="4571" w:hanging="2160"/>
      </w:pPr>
      <w:rPr>
        <w:rFonts w:hint="default"/>
      </w:rPr>
    </w:lvl>
  </w:abstractNum>
  <w:abstractNum w:abstractNumId="5">
    <w:nsid w:val="34986430"/>
    <w:multiLevelType w:val="multilevel"/>
    <w:tmpl w:val="BB8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277DC"/>
    <w:multiLevelType w:val="multilevel"/>
    <w:tmpl w:val="0422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1311C"/>
    <w:multiLevelType w:val="multilevel"/>
    <w:tmpl w:val="68EA427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2BD"/>
    <w:rsid w:val="00005A21"/>
    <w:rsid w:val="00006860"/>
    <w:rsid w:val="00016ED0"/>
    <w:rsid w:val="00022D04"/>
    <w:rsid w:val="00024644"/>
    <w:rsid w:val="00033763"/>
    <w:rsid w:val="00043CA1"/>
    <w:rsid w:val="00063E69"/>
    <w:rsid w:val="0007443D"/>
    <w:rsid w:val="00081C2D"/>
    <w:rsid w:val="000866A0"/>
    <w:rsid w:val="000A0F11"/>
    <w:rsid w:val="000B1366"/>
    <w:rsid w:val="000B1B42"/>
    <w:rsid w:val="000C73EA"/>
    <w:rsid w:val="000D24F2"/>
    <w:rsid w:val="000D4B89"/>
    <w:rsid w:val="000E2E91"/>
    <w:rsid w:val="000E6EBE"/>
    <w:rsid w:val="000E6ECF"/>
    <w:rsid w:val="000F1C5B"/>
    <w:rsid w:val="00100595"/>
    <w:rsid w:val="0011341E"/>
    <w:rsid w:val="00120387"/>
    <w:rsid w:val="001213A3"/>
    <w:rsid w:val="00131312"/>
    <w:rsid w:val="00133F0C"/>
    <w:rsid w:val="00142820"/>
    <w:rsid w:val="00142E05"/>
    <w:rsid w:val="00155BEF"/>
    <w:rsid w:val="00156EC1"/>
    <w:rsid w:val="00162A7D"/>
    <w:rsid w:val="001778C0"/>
    <w:rsid w:val="001840F1"/>
    <w:rsid w:val="00187F1D"/>
    <w:rsid w:val="001A22E3"/>
    <w:rsid w:val="001A37E8"/>
    <w:rsid w:val="001A3F4F"/>
    <w:rsid w:val="001A5530"/>
    <w:rsid w:val="001A6D43"/>
    <w:rsid w:val="001B0CAF"/>
    <w:rsid w:val="001B7CB7"/>
    <w:rsid w:val="001C04E4"/>
    <w:rsid w:val="001C0908"/>
    <w:rsid w:val="001C3760"/>
    <w:rsid w:val="001D08F7"/>
    <w:rsid w:val="001E013F"/>
    <w:rsid w:val="001E3401"/>
    <w:rsid w:val="001F1B78"/>
    <w:rsid w:val="001F3C2F"/>
    <w:rsid w:val="001F7576"/>
    <w:rsid w:val="002034EA"/>
    <w:rsid w:val="002068C6"/>
    <w:rsid w:val="00206A7B"/>
    <w:rsid w:val="00207788"/>
    <w:rsid w:val="00220760"/>
    <w:rsid w:val="0022636C"/>
    <w:rsid w:val="002271B0"/>
    <w:rsid w:val="00231A84"/>
    <w:rsid w:val="002335BF"/>
    <w:rsid w:val="002344E3"/>
    <w:rsid w:val="00243CE0"/>
    <w:rsid w:val="0024482C"/>
    <w:rsid w:val="00245296"/>
    <w:rsid w:val="00256F50"/>
    <w:rsid w:val="0026446C"/>
    <w:rsid w:val="00265A7B"/>
    <w:rsid w:val="00265A8D"/>
    <w:rsid w:val="002702E3"/>
    <w:rsid w:val="00277A9B"/>
    <w:rsid w:val="00277B65"/>
    <w:rsid w:val="00294AF3"/>
    <w:rsid w:val="002A3C50"/>
    <w:rsid w:val="002A3D5E"/>
    <w:rsid w:val="002B51EF"/>
    <w:rsid w:val="002C1A20"/>
    <w:rsid w:val="002C1F03"/>
    <w:rsid w:val="002C50F6"/>
    <w:rsid w:val="002C595F"/>
    <w:rsid w:val="002E63E3"/>
    <w:rsid w:val="002F35C7"/>
    <w:rsid w:val="002F7CEB"/>
    <w:rsid w:val="00300788"/>
    <w:rsid w:val="003042ED"/>
    <w:rsid w:val="00320D32"/>
    <w:rsid w:val="00322E00"/>
    <w:rsid w:val="0032355F"/>
    <w:rsid w:val="003249E0"/>
    <w:rsid w:val="0033116E"/>
    <w:rsid w:val="003425D8"/>
    <w:rsid w:val="00346AB5"/>
    <w:rsid w:val="0036410A"/>
    <w:rsid w:val="0037418B"/>
    <w:rsid w:val="00381AA7"/>
    <w:rsid w:val="00383DBD"/>
    <w:rsid w:val="00386913"/>
    <w:rsid w:val="00387E5E"/>
    <w:rsid w:val="003935E7"/>
    <w:rsid w:val="00394E7B"/>
    <w:rsid w:val="003A18DD"/>
    <w:rsid w:val="003B3F2C"/>
    <w:rsid w:val="003B5990"/>
    <w:rsid w:val="003C1C75"/>
    <w:rsid w:val="003C6996"/>
    <w:rsid w:val="003D579F"/>
    <w:rsid w:val="003F5F28"/>
    <w:rsid w:val="004006AA"/>
    <w:rsid w:val="00407E07"/>
    <w:rsid w:val="00424ADA"/>
    <w:rsid w:val="00431AF5"/>
    <w:rsid w:val="00433E75"/>
    <w:rsid w:val="00442F37"/>
    <w:rsid w:val="00442F8D"/>
    <w:rsid w:val="004442B2"/>
    <w:rsid w:val="00445CE7"/>
    <w:rsid w:val="00450C62"/>
    <w:rsid w:val="00450CA7"/>
    <w:rsid w:val="004741DF"/>
    <w:rsid w:val="00475A9D"/>
    <w:rsid w:val="004912C9"/>
    <w:rsid w:val="004A07D9"/>
    <w:rsid w:val="004A52FA"/>
    <w:rsid w:val="004B2542"/>
    <w:rsid w:val="004C184A"/>
    <w:rsid w:val="004C26ED"/>
    <w:rsid w:val="004D4926"/>
    <w:rsid w:val="004E2F54"/>
    <w:rsid w:val="004F1D4B"/>
    <w:rsid w:val="005106E6"/>
    <w:rsid w:val="00515123"/>
    <w:rsid w:val="00516085"/>
    <w:rsid w:val="005334CB"/>
    <w:rsid w:val="00555070"/>
    <w:rsid w:val="00562988"/>
    <w:rsid w:val="0057083E"/>
    <w:rsid w:val="00576B67"/>
    <w:rsid w:val="0058046B"/>
    <w:rsid w:val="0058210E"/>
    <w:rsid w:val="005832BD"/>
    <w:rsid w:val="00586E12"/>
    <w:rsid w:val="00591FD9"/>
    <w:rsid w:val="005A5758"/>
    <w:rsid w:val="005A715D"/>
    <w:rsid w:val="005D074F"/>
    <w:rsid w:val="005D7AD2"/>
    <w:rsid w:val="00607E4E"/>
    <w:rsid w:val="00620AC7"/>
    <w:rsid w:val="00627016"/>
    <w:rsid w:val="00634467"/>
    <w:rsid w:val="006408AF"/>
    <w:rsid w:val="006414ED"/>
    <w:rsid w:val="00646306"/>
    <w:rsid w:val="006514B9"/>
    <w:rsid w:val="006623D6"/>
    <w:rsid w:val="00663226"/>
    <w:rsid w:val="0066386E"/>
    <w:rsid w:val="00666240"/>
    <w:rsid w:val="00674B82"/>
    <w:rsid w:val="00696212"/>
    <w:rsid w:val="006B1D9B"/>
    <w:rsid w:val="006B4785"/>
    <w:rsid w:val="006E43DA"/>
    <w:rsid w:val="006F27AF"/>
    <w:rsid w:val="006F71A4"/>
    <w:rsid w:val="007008FB"/>
    <w:rsid w:val="007106F2"/>
    <w:rsid w:val="00725D02"/>
    <w:rsid w:val="007568A4"/>
    <w:rsid w:val="00756DFC"/>
    <w:rsid w:val="007764E0"/>
    <w:rsid w:val="007867B4"/>
    <w:rsid w:val="00786F18"/>
    <w:rsid w:val="007926FE"/>
    <w:rsid w:val="00796E55"/>
    <w:rsid w:val="007A5BEE"/>
    <w:rsid w:val="007B6105"/>
    <w:rsid w:val="007C01AB"/>
    <w:rsid w:val="007C4A59"/>
    <w:rsid w:val="007D11F2"/>
    <w:rsid w:val="007D5609"/>
    <w:rsid w:val="007D5BF6"/>
    <w:rsid w:val="007E2104"/>
    <w:rsid w:val="007E481F"/>
    <w:rsid w:val="007F38A8"/>
    <w:rsid w:val="007F7A53"/>
    <w:rsid w:val="0080034D"/>
    <w:rsid w:val="00803E4B"/>
    <w:rsid w:val="00814FBE"/>
    <w:rsid w:val="00820556"/>
    <w:rsid w:val="00822311"/>
    <w:rsid w:val="00843984"/>
    <w:rsid w:val="008447DC"/>
    <w:rsid w:val="00873AC0"/>
    <w:rsid w:val="00873FD7"/>
    <w:rsid w:val="008913FF"/>
    <w:rsid w:val="0089792D"/>
    <w:rsid w:val="008A08FE"/>
    <w:rsid w:val="008A4AEA"/>
    <w:rsid w:val="008A6D52"/>
    <w:rsid w:val="008B0013"/>
    <w:rsid w:val="008C4558"/>
    <w:rsid w:val="008E026E"/>
    <w:rsid w:val="008E3E83"/>
    <w:rsid w:val="008E3EA8"/>
    <w:rsid w:val="008F12DB"/>
    <w:rsid w:val="008F3334"/>
    <w:rsid w:val="008F5CB1"/>
    <w:rsid w:val="00915966"/>
    <w:rsid w:val="00917B47"/>
    <w:rsid w:val="00924F94"/>
    <w:rsid w:val="00927028"/>
    <w:rsid w:val="009276A8"/>
    <w:rsid w:val="0093192F"/>
    <w:rsid w:val="00951DD7"/>
    <w:rsid w:val="00967321"/>
    <w:rsid w:val="00971148"/>
    <w:rsid w:val="00972DC0"/>
    <w:rsid w:val="00981E10"/>
    <w:rsid w:val="00993F00"/>
    <w:rsid w:val="009A08FA"/>
    <w:rsid w:val="009B7520"/>
    <w:rsid w:val="009D2B8C"/>
    <w:rsid w:val="009E07BD"/>
    <w:rsid w:val="009E783B"/>
    <w:rsid w:val="00A04420"/>
    <w:rsid w:val="00A06A37"/>
    <w:rsid w:val="00A10AAA"/>
    <w:rsid w:val="00A12F04"/>
    <w:rsid w:val="00A34547"/>
    <w:rsid w:val="00A404FF"/>
    <w:rsid w:val="00A44ACD"/>
    <w:rsid w:val="00A76FAD"/>
    <w:rsid w:val="00A86C24"/>
    <w:rsid w:val="00A902EC"/>
    <w:rsid w:val="00A91B6E"/>
    <w:rsid w:val="00A97BDD"/>
    <w:rsid w:val="00AB09FC"/>
    <w:rsid w:val="00AB1794"/>
    <w:rsid w:val="00AB49C9"/>
    <w:rsid w:val="00AB577E"/>
    <w:rsid w:val="00AB7DD3"/>
    <w:rsid w:val="00AC7290"/>
    <w:rsid w:val="00AD28BB"/>
    <w:rsid w:val="00AD32EF"/>
    <w:rsid w:val="00AD3C97"/>
    <w:rsid w:val="00AF793A"/>
    <w:rsid w:val="00B0028D"/>
    <w:rsid w:val="00B03F21"/>
    <w:rsid w:val="00B067FE"/>
    <w:rsid w:val="00B33756"/>
    <w:rsid w:val="00B4249F"/>
    <w:rsid w:val="00B464A8"/>
    <w:rsid w:val="00B5026E"/>
    <w:rsid w:val="00B50BF5"/>
    <w:rsid w:val="00B51EA5"/>
    <w:rsid w:val="00B530C8"/>
    <w:rsid w:val="00B53ACD"/>
    <w:rsid w:val="00B53D64"/>
    <w:rsid w:val="00B72E2F"/>
    <w:rsid w:val="00B767E7"/>
    <w:rsid w:val="00B82912"/>
    <w:rsid w:val="00B85ABF"/>
    <w:rsid w:val="00BA5283"/>
    <w:rsid w:val="00BA7CEE"/>
    <w:rsid w:val="00BB0E6E"/>
    <w:rsid w:val="00BB53CA"/>
    <w:rsid w:val="00BD17D9"/>
    <w:rsid w:val="00BD4300"/>
    <w:rsid w:val="00BD4EC1"/>
    <w:rsid w:val="00BD64B0"/>
    <w:rsid w:val="00BF5DCD"/>
    <w:rsid w:val="00C000DD"/>
    <w:rsid w:val="00C101A4"/>
    <w:rsid w:val="00C20D22"/>
    <w:rsid w:val="00C27C82"/>
    <w:rsid w:val="00C30915"/>
    <w:rsid w:val="00C36B51"/>
    <w:rsid w:val="00C41AFA"/>
    <w:rsid w:val="00C430A7"/>
    <w:rsid w:val="00C4561B"/>
    <w:rsid w:val="00C51E9E"/>
    <w:rsid w:val="00C61082"/>
    <w:rsid w:val="00C6276B"/>
    <w:rsid w:val="00C76BF2"/>
    <w:rsid w:val="00C8408E"/>
    <w:rsid w:val="00C863EE"/>
    <w:rsid w:val="00C95F67"/>
    <w:rsid w:val="00CA119F"/>
    <w:rsid w:val="00CA53BA"/>
    <w:rsid w:val="00CB5E71"/>
    <w:rsid w:val="00CC7D80"/>
    <w:rsid w:val="00CE473F"/>
    <w:rsid w:val="00CF01B8"/>
    <w:rsid w:val="00D00F41"/>
    <w:rsid w:val="00D05D42"/>
    <w:rsid w:val="00D115A4"/>
    <w:rsid w:val="00D165BA"/>
    <w:rsid w:val="00D204C4"/>
    <w:rsid w:val="00D4645F"/>
    <w:rsid w:val="00D64A27"/>
    <w:rsid w:val="00D82C16"/>
    <w:rsid w:val="00D835FF"/>
    <w:rsid w:val="00D836C2"/>
    <w:rsid w:val="00D851CF"/>
    <w:rsid w:val="00D93187"/>
    <w:rsid w:val="00DB3F6B"/>
    <w:rsid w:val="00DB722E"/>
    <w:rsid w:val="00DC73FE"/>
    <w:rsid w:val="00DE37D1"/>
    <w:rsid w:val="00DE79FC"/>
    <w:rsid w:val="00DE7A2B"/>
    <w:rsid w:val="00E00607"/>
    <w:rsid w:val="00E16DA2"/>
    <w:rsid w:val="00E27433"/>
    <w:rsid w:val="00E40EE1"/>
    <w:rsid w:val="00E433DB"/>
    <w:rsid w:val="00E5181B"/>
    <w:rsid w:val="00E56BF1"/>
    <w:rsid w:val="00E61DDE"/>
    <w:rsid w:val="00E752AD"/>
    <w:rsid w:val="00E8178A"/>
    <w:rsid w:val="00E9747B"/>
    <w:rsid w:val="00ED0028"/>
    <w:rsid w:val="00EE2711"/>
    <w:rsid w:val="00EF73BB"/>
    <w:rsid w:val="00F00467"/>
    <w:rsid w:val="00F07CC3"/>
    <w:rsid w:val="00F1041F"/>
    <w:rsid w:val="00F129D9"/>
    <w:rsid w:val="00F12BF4"/>
    <w:rsid w:val="00F13442"/>
    <w:rsid w:val="00F178D6"/>
    <w:rsid w:val="00F26328"/>
    <w:rsid w:val="00F37AFA"/>
    <w:rsid w:val="00F45D3B"/>
    <w:rsid w:val="00F46C80"/>
    <w:rsid w:val="00F63380"/>
    <w:rsid w:val="00F656AC"/>
    <w:rsid w:val="00F67599"/>
    <w:rsid w:val="00F81D39"/>
    <w:rsid w:val="00F87DF9"/>
    <w:rsid w:val="00F940EE"/>
    <w:rsid w:val="00F962D6"/>
    <w:rsid w:val="00F96C11"/>
    <w:rsid w:val="00FA00D5"/>
    <w:rsid w:val="00FD1E0E"/>
    <w:rsid w:val="00FD4F02"/>
    <w:rsid w:val="00FD52ED"/>
    <w:rsid w:val="00FE24D7"/>
    <w:rsid w:val="00FE4569"/>
    <w:rsid w:val="00FE4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2ED"/>
    <w:pPr>
      <w:ind w:left="720"/>
      <w:contextualSpacing/>
    </w:pPr>
  </w:style>
  <w:style w:type="paragraph" w:styleId="a4">
    <w:name w:val="Balloon Text"/>
    <w:basedOn w:val="a"/>
    <w:link w:val="a5"/>
    <w:uiPriority w:val="99"/>
    <w:semiHidden/>
    <w:unhideWhenUsed/>
    <w:rsid w:val="0026446C"/>
    <w:pPr>
      <w:spacing w:after="0"/>
    </w:pPr>
    <w:rPr>
      <w:rFonts w:ascii="Tahoma" w:hAnsi="Tahoma" w:cs="Tahoma"/>
      <w:sz w:val="16"/>
      <w:szCs w:val="16"/>
    </w:rPr>
  </w:style>
  <w:style w:type="character" w:customStyle="1" w:styleId="a5">
    <w:name w:val="Текст выноски Знак"/>
    <w:basedOn w:val="a0"/>
    <w:link w:val="a4"/>
    <w:uiPriority w:val="99"/>
    <w:semiHidden/>
    <w:rsid w:val="0026446C"/>
    <w:rPr>
      <w:rFonts w:ascii="Tahoma" w:hAnsi="Tahoma" w:cs="Tahoma"/>
      <w:sz w:val="16"/>
      <w:szCs w:val="16"/>
    </w:rPr>
  </w:style>
  <w:style w:type="paragraph" w:styleId="a6">
    <w:name w:val="Normal (Web)"/>
    <w:basedOn w:val="a"/>
    <w:uiPriority w:val="99"/>
    <w:unhideWhenUsed/>
    <w:rsid w:val="004912C9"/>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7">
    <w:name w:val="Hyperlink"/>
    <w:basedOn w:val="a0"/>
    <w:rsid w:val="00BB0E6E"/>
    <w:rPr>
      <w:color w:val="0000FF"/>
      <w:u w:val="single"/>
    </w:rPr>
  </w:style>
  <w:style w:type="paragraph" w:styleId="3">
    <w:name w:val="Body Text Indent 3"/>
    <w:basedOn w:val="a"/>
    <w:link w:val="30"/>
    <w:rsid w:val="00BB0E6E"/>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B0E6E"/>
    <w:rPr>
      <w:rFonts w:ascii="Times New Roman" w:eastAsia="Times New Roman" w:hAnsi="Times New Roman" w:cs="Times New Roman"/>
      <w:sz w:val="16"/>
      <w:szCs w:val="16"/>
      <w:lang w:eastAsia="ru-RU"/>
    </w:rPr>
  </w:style>
  <w:style w:type="paragraph" w:customStyle="1" w:styleId="formattexttopleveltext">
    <w:name w:val="formattext topleveltext"/>
    <w:basedOn w:val="a"/>
    <w:rsid w:val="00A97BDD"/>
    <w:pPr>
      <w:spacing w:before="100" w:beforeAutospacing="1" w:after="100" w:afterAutospacing="1"/>
      <w:ind w:left="0"/>
    </w:pPr>
    <w:rPr>
      <w:rFonts w:ascii="Times New Roman" w:eastAsia="Times New Roman" w:hAnsi="Times New Roman" w:cs="Times New Roman"/>
      <w:sz w:val="24"/>
      <w:szCs w:val="24"/>
      <w:lang w:eastAsia="ru-RU"/>
    </w:rPr>
  </w:style>
  <w:style w:type="table" w:styleId="a8">
    <w:name w:val="Table Grid"/>
    <w:basedOn w:val="a1"/>
    <w:uiPriority w:val="59"/>
    <w:rsid w:val="00C95F6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95F67"/>
    <w:rPr>
      <w:b/>
      <w:bCs/>
    </w:rPr>
  </w:style>
</w:styles>
</file>

<file path=word/webSettings.xml><?xml version="1.0" encoding="utf-8"?>
<w:webSettings xmlns:r="http://schemas.openxmlformats.org/officeDocument/2006/relationships" xmlns:w="http://schemas.openxmlformats.org/wordprocessingml/2006/main">
  <w:divs>
    <w:div w:id="600528119">
      <w:bodyDiv w:val="1"/>
      <w:marLeft w:val="0"/>
      <w:marRight w:val="0"/>
      <w:marTop w:val="0"/>
      <w:marBottom w:val="0"/>
      <w:divBdr>
        <w:top w:val="none" w:sz="0" w:space="0" w:color="auto"/>
        <w:left w:val="none" w:sz="0" w:space="0" w:color="auto"/>
        <w:bottom w:val="none" w:sz="0" w:space="0" w:color="auto"/>
        <w:right w:val="none" w:sz="0" w:space="0" w:color="auto"/>
      </w:divBdr>
      <w:divsChild>
        <w:div w:id="1726172278">
          <w:marLeft w:val="0"/>
          <w:marRight w:val="0"/>
          <w:marTop w:val="0"/>
          <w:marBottom w:val="300"/>
          <w:divBdr>
            <w:top w:val="none" w:sz="0" w:space="0" w:color="auto"/>
            <w:left w:val="none" w:sz="0" w:space="0" w:color="auto"/>
            <w:bottom w:val="none" w:sz="0" w:space="0" w:color="auto"/>
            <w:right w:val="none" w:sz="0" w:space="0" w:color="auto"/>
          </w:divBdr>
        </w:div>
        <w:div w:id="1565069234">
          <w:marLeft w:val="0"/>
          <w:marRight w:val="0"/>
          <w:marTop w:val="0"/>
          <w:marBottom w:val="450"/>
          <w:divBdr>
            <w:top w:val="none" w:sz="0" w:space="0" w:color="auto"/>
            <w:left w:val="none" w:sz="0" w:space="0" w:color="auto"/>
            <w:bottom w:val="none" w:sz="0" w:space="0" w:color="auto"/>
            <w:right w:val="none" w:sz="0" w:space="0" w:color="auto"/>
          </w:divBdr>
        </w:div>
      </w:divsChild>
    </w:div>
    <w:div w:id="632100597">
      <w:bodyDiv w:val="1"/>
      <w:marLeft w:val="0"/>
      <w:marRight w:val="0"/>
      <w:marTop w:val="0"/>
      <w:marBottom w:val="0"/>
      <w:divBdr>
        <w:top w:val="none" w:sz="0" w:space="0" w:color="auto"/>
        <w:left w:val="none" w:sz="0" w:space="0" w:color="auto"/>
        <w:bottom w:val="none" w:sz="0" w:space="0" w:color="auto"/>
        <w:right w:val="none" w:sz="0" w:space="0" w:color="auto"/>
      </w:divBdr>
    </w:div>
    <w:div w:id="962689840">
      <w:bodyDiv w:val="1"/>
      <w:marLeft w:val="0"/>
      <w:marRight w:val="0"/>
      <w:marTop w:val="0"/>
      <w:marBottom w:val="0"/>
      <w:divBdr>
        <w:top w:val="none" w:sz="0" w:space="0" w:color="auto"/>
        <w:left w:val="none" w:sz="0" w:space="0" w:color="auto"/>
        <w:bottom w:val="none" w:sz="0" w:space="0" w:color="auto"/>
        <w:right w:val="none" w:sz="0" w:space="0" w:color="auto"/>
      </w:divBdr>
    </w:div>
    <w:div w:id="1182432326">
      <w:bodyDiv w:val="1"/>
      <w:marLeft w:val="0"/>
      <w:marRight w:val="0"/>
      <w:marTop w:val="0"/>
      <w:marBottom w:val="0"/>
      <w:divBdr>
        <w:top w:val="none" w:sz="0" w:space="0" w:color="auto"/>
        <w:left w:val="none" w:sz="0" w:space="0" w:color="auto"/>
        <w:bottom w:val="none" w:sz="0" w:space="0" w:color="auto"/>
        <w:right w:val="none" w:sz="0" w:space="0" w:color="auto"/>
      </w:divBdr>
    </w:div>
    <w:div w:id="1375041968">
      <w:bodyDiv w:val="1"/>
      <w:marLeft w:val="0"/>
      <w:marRight w:val="0"/>
      <w:marTop w:val="0"/>
      <w:marBottom w:val="0"/>
      <w:divBdr>
        <w:top w:val="none" w:sz="0" w:space="0" w:color="auto"/>
        <w:left w:val="none" w:sz="0" w:space="0" w:color="auto"/>
        <w:bottom w:val="none" w:sz="0" w:space="0" w:color="auto"/>
        <w:right w:val="none" w:sz="0" w:space="0" w:color="auto"/>
      </w:divBdr>
    </w:div>
    <w:div w:id="1491369176">
      <w:bodyDiv w:val="1"/>
      <w:marLeft w:val="0"/>
      <w:marRight w:val="0"/>
      <w:marTop w:val="0"/>
      <w:marBottom w:val="0"/>
      <w:divBdr>
        <w:top w:val="none" w:sz="0" w:space="0" w:color="auto"/>
        <w:left w:val="none" w:sz="0" w:space="0" w:color="auto"/>
        <w:bottom w:val="none" w:sz="0" w:space="0" w:color="auto"/>
        <w:right w:val="none" w:sz="0" w:space="0" w:color="auto"/>
      </w:divBdr>
    </w:div>
    <w:div w:id="18278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2024-04-08T06:48:00Z</cp:lastPrinted>
  <dcterms:created xsi:type="dcterms:W3CDTF">2025-01-29T06:22:00Z</dcterms:created>
  <dcterms:modified xsi:type="dcterms:W3CDTF">2025-02-03T06:20:00Z</dcterms:modified>
</cp:coreProperties>
</file>